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10" w:rsidRPr="00DF1953" w:rsidRDefault="008C5A34" w:rsidP="00517D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b/>
          <w:sz w:val="44"/>
          <w:szCs w:val="44"/>
        </w:rPr>
      </w:pPr>
      <w:r w:rsidRPr="00DF1953">
        <w:rPr>
          <w:b/>
          <w:noProof/>
          <w:sz w:val="44"/>
          <w:szCs w:val="4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CD646" wp14:editId="52150921">
                <wp:simplePos x="0" y="0"/>
                <wp:positionH relativeFrom="column">
                  <wp:posOffset>6086475</wp:posOffset>
                </wp:positionH>
                <wp:positionV relativeFrom="paragraph">
                  <wp:posOffset>-365760</wp:posOffset>
                </wp:positionV>
                <wp:extent cx="1828800" cy="1828800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DCD646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margin-left:479.25pt;margin-top:-28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116AA" w:rsidRPr="00DF1953">
        <w:rPr>
          <w:b/>
          <w:sz w:val="44"/>
          <w:szCs w:val="44"/>
        </w:rPr>
        <w:t xml:space="preserve">ARCHIVO CENTRAL -  </w:t>
      </w:r>
      <w:bookmarkStart w:id="0" w:name="_GoBack"/>
      <w:bookmarkEnd w:id="0"/>
      <w:r w:rsidR="00A116AA" w:rsidRPr="00DF1953">
        <w:rPr>
          <w:b/>
          <w:sz w:val="44"/>
          <w:szCs w:val="44"/>
        </w:rPr>
        <w:t>MANUAL  DE AYUDA</w:t>
      </w:r>
    </w:p>
    <w:p w:rsidR="008A3010" w:rsidRDefault="008A3010" w:rsidP="008A3010">
      <w:pPr>
        <w:rPr>
          <w:sz w:val="20"/>
          <w:szCs w:val="20"/>
        </w:rPr>
      </w:pPr>
    </w:p>
    <w:p w:rsidR="00815933" w:rsidRDefault="00A116AA" w:rsidP="00815933">
      <w:pPr>
        <w:pStyle w:val="Prrafodelista"/>
        <w:numPr>
          <w:ilvl w:val="0"/>
          <w:numId w:val="13"/>
        </w:numPr>
        <w:ind w:left="284" w:hanging="426"/>
        <w:rPr>
          <w:b/>
          <w:sz w:val="24"/>
          <w:szCs w:val="24"/>
          <w:u w:val="single"/>
        </w:rPr>
      </w:pPr>
      <w:r w:rsidRPr="00DF1953">
        <w:rPr>
          <w:b/>
          <w:sz w:val="24"/>
          <w:szCs w:val="24"/>
          <w:u w:val="single"/>
        </w:rPr>
        <w:t>PROCESO DE ENVIO DE DOCUM</w:t>
      </w:r>
      <w:r w:rsidR="00815933">
        <w:rPr>
          <w:b/>
          <w:sz w:val="24"/>
          <w:szCs w:val="24"/>
          <w:u w:val="single"/>
        </w:rPr>
        <w:t>ENTACIÓN AL ARCHIVO:</w:t>
      </w:r>
    </w:p>
    <w:p w:rsidR="00815933" w:rsidRPr="00815933" w:rsidRDefault="00815933" w:rsidP="00815933">
      <w:pPr>
        <w:ind w:left="-142"/>
        <w:rPr>
          <w:b/>
          <w:sz w:val="24"/>
          <w:szCs w:val="24"/>
          <w:u w:val="single"/>
        </w:rPr>
      </w:pPr>
    </w:p>
    <w:p w:rsidR="00815933" w:rsidRPr="00815933" w:rsidRDefault="00815933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</w:rPr>
      </w:pPr>
      <w:r w:rsidRPr="00815933">
        <w:rPr>
          <w:sz w:val="20"/>
          <w:szCs w:val="20"/>
        </w:rPr>
        <w:t>P</w:t>
      </w:r>
      <w:r>
        <w:rPr>
          <w:sz w:val="20"/>
          <w:szCs w:val="20"/>
        </w:rPr>
        <w:t xml:space="preserve">ETICIÓN MATERIAL:  </w:t>
      </w:r>
      <w:r w:rsidRPr="00815933">
        <w:rPr>
          <w:sz w:val="20"/>
          <w:szCs w:val="20"/>
        </w:rPr>
        <w:t>CAJA; ETIQUETA; CAJA EMBALAJE   (Uso Obligatorio : CAJA FCC Y ETIQUETA)</w:t>
      </w:r>
    </w:p>
    <w:p w:rsidR="00815933" w:rsidRPr="00815933" w:rsidRDefault="00815933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</w:rPr>
      </w:pPr>
      <w:r w:rsidRPr="00815933">
        <w:rPr>
          <w:sz w:val="20"/>
          <w:szCs w:val="20"/>
        </w:rPr>
        <w:t>CLASIFICACIÓN DE DOCUMENTACIÓN (INTRODUCIR EN CAJAS)</w:t>
      </w:r>
    </w:p>
    <w:p w:rsidR="00815933" w:rsidRDefault="00815933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</w:rPr>
      </w:pPr>
      <w:r w:rsidRPr="00815933">
        <w:rPr>
          <w:sz w:val="20"/>
          <w:szCs w:val="20"/>
        </w:rPr>
        <w:t>INFORMATIZACIÓN DE DOCUMENTACIÓN EN SAP – Poner etiquetas en cajas</w:t>
      </w:r>
    </w:p>
    <w:p w:rsidR="00815933" w:rsidRDefault="00815933" w:rsidP="00815933">
      <w:pPr>
        <w:pStyle w:val="Prrafodelista"/>
        <w:numPr>
          <w:ilvl w:val="0"/>
          <w:numId w:val="20"/>
        </w:numPr>
        <w:ind w:left="567" w:hanging="283"/>
        <w:rPr>
          <w:sz w:val="20"/>
          <w:szCs w:val="20"/>
        </w:rPr>
      </w:pPr>
      <w:r>
        <w:rPr>
          <w:sz w:val="20"/>
          <w:szCs w:val="20"/>
        </w:rPr>
        <w:t>PROCESO DE ENVIO: Introducir en cajas embalaje; Rellenar Plantilla-solicitud de entrada; Solicitar Mensajeria</w:t>
      </w:r>
    </w:p>
    <w:p w:rsidR="00815933" w:rsidRPr="00815933" w:rsidRDefault="00815933" w:rsidP="00815933">
      <w:pPr>
        <w:rPr>
          <w:sz w:val="20"/>
          <w:szCs w:val="20"/>
        </w:rPr>
      </w:pPr>
    </w:p>
    <w:p w:rsidR="00A116AA" w:rsidRPr="00DF1953" w:rsidRDefault="00A116AA" w:rsidP="00A116AA">
      <w:pPr>
        <w:pStyle w:val="Prrafodelista"/>
        <w:numPr>
          <w:ilvl w:val="0"/>
          <w:numId w:val="13"/>
        </w:numPr>
        <w:ind w:left="284" w:hanging="426"/>
        <w:rPr>
          <w:b/>
          <w:sz w:val="24"/>
          <w:szCs w:val="24"/>
          <w:u w:val="single"/>
        </w:rPr>
      </w:pPr>
      <w:r w:rsidRPr="00DF1953">
        <w:rPr>
          <w:b/>
          <w:sz w:val="24"/>
          <w:szCs w:val="24"/>
          <w:u w:val="single"/>
        </w:rPr>
        <w:t>CONSULTA DE DOCUMENTACIÓN</w:t>
      </w:r>
    </w:p>
    <w:p w:rsidR="00A116AA" w:rsidRPr="00A116AA" w:rsidRDefault="00A116AA" w:rsidP="00A116AA">
      <w:pPr>
        <w:rPr>
          <w:sz w:val="20"/>
          <w:szCs w:val="20"/>
        </w:rPr>
      </w:pPr>
    </w:p>
    <w:p w:rsidR="00DF1953" w:rsidRPr="00815933" w:rsidRDefault="00DF1953" w:rsidP="00815933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highlight w:val="yellow"/>
        </w:rPr>
      </w:pPr>
      <w:r w:rsidRPr="00815933">
        <w:rPr>
          <w:b/>
          <w:sz w:val="28"/>
          <w:szCs w:val="28"/>
          <w:highlight w:val="yellow"/>
        </w:rPr>
        <w:t xml:space="preserve">PROCESO DE ENVIO DE DOCUMENTACIÓN AL ARCHIVO </w:t>
      </w:r>
    </w:p>
    <w:p w:rsidR="00DF1953" w:rsidRPr="00815933" w:rsidRDefault="00DF1953" w:rsidP="00815933">
      <w:pPr>
        <w:pStyle w:val="Sinespaciado"/>
        <w:ind w:left="-142"/>
        <w:rPr>
          <w:b/>
          <w:sz w:val="28"/>
          <w:szCs w:val="28"/>
          <w:u w:val="single"/>
        </w:rPr>
      </w:pPr>
    </w:p>
    <w:p w:rsidR="00A116AA" w:rsidRPr="00815933" w:rsidRDefault="00815933" w:rsidP="00815933">
      <w:pPr>
        <w:pStyle w:val="Sinespaciado"/>
        <w:numPr>
          <w:ilvl w:val="0"/>
          <w:numId w:val="18"/>
        </w:numPr>
        <w:ind w:left="142" w:hanging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PETICIÓN MATERIAL</w:t>
      </w:r>
    </w:p>
    <w:p w:rsidR="00DF1953" w:rsidRDefault="00DF1953" w:rsidP="00DF1953">
      <w:pPr>
        <w:pStyle w:val="Sinespaciado"/>
        <w:ind w:left="142" w:hanging="284"/>
        <w:rPr>
          <w:sz w:val="20"/>
          <w:szCs w:val="20"/>
        </w:rPr>
      </w:pPr>
    </w:p>
    <w:p w:rsidR="00815933" w:rsidRDefault="00815933" w:rsidP="00CD5E20">
      <w:pPr>
        <w:pStyle w:val="Sinespaciado"/>
        <w:ind w:left="142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 precisa el siguiente material (USO OBLIGATORIO)</w:t>
      </w:r>
    </w:p>
    <w:p w:rsidR="00CD5E20" w:rsidRDefault="00CD5E20" w:rsidP="00CD5E20">
      <w:pPr>
        <w:pStyle w:val="Sinespaciado"/>
      </w:pPr>
    </w:p>
    <w:tbl>
      <w:tblPr>
        <w:tblW w:w="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60"/>
        <w:gridCol w:w="940"/>
        <w:gridCol w:w="2360"/>
      </w:tblGrid>
      <w:tr w:rsidR="00CD5E20" w:rsidRPr="00CD5E20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  <w:t>caja (*)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4772889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  <w:t>Pack 10 caj.</w:t>
            </w:r>
          </w:p>
        </w:tc>
      </w:tr>
      <w:tr w:rsidR="00CD5E20" w:rsidRPr="00CD5E20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  <w:t xml:space="preserve">Etiqueta 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4847855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  <w:t>Cada pack vale para 15 cajas.</w:t>
            </w:r>
          </w:p>
        </w:tc>
      </w:tr>
      <w:tr w:rsidR="00CD5E20" w:rsidRPr="00CD5E20" w:rsidTr="00A961D6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A961D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eastAsia="es-ES"/>
              </w:rPr>
              <w:t>caja embalaje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Ref.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s-ES"/>
              </w:rPr>
              <w:t>6680316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CD5E20" w:rsidRPr="00CD5E20" w:rsidRDefault="00CD5E20" w:rsidP="00CD5E2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D5E20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s-ES"/>
              </w:rPr>
              <w:t>capacidad 4 cajas FCC</w:t>
            </w:r>
          </w:p>
        </w:tc>
      </w:tr>
    </w:tbl>
    <w:p w:rsidR="00CD5E20" w:rsidRDefault="00CD5E20" w:rsidP="00CD5E20">
      <w:pPr>
        <w:pStyle w:val="Sinespaciado"/>
      </w:pPr>
    </w:p>
    <w:p w:rsidR="008C5A34" w:rsidRPr="008C5A34" w:rsidRDefault="008C5A34" w:rsidP="00DF1953">
      <w:pPr>
        <w:pStyle w:val="Sinespaciado"/>
        <w:ind w:left="142" w:hanging="284"/>
        <w:rPr>
          <w:i/>
          <w:sz w:val="20"/>
          <w:szCs w:val="20"/>
        </w:rPr>
      </w:pPr>
      <w:r w:rsidRPr="008C5A34">
        <w:rPr>
          <w:i/>
          <w:sz w:val="20"/>
          <w:szCs w:val="20"/>
        </w:rPr>
        <w:t xml:space="preserve">(*) – </w:t>
      </w:r>
      <w:r w:rsidRPr="008C5A34">
        <w:rPr>
          <w:b/>
          <w:i/>
          <w:sz w:val="20"/>
          <w:szCs w:val="20"/>
          <w:u w:val="single"/>
        </w:rPr>
        <w:t>Si la documentación no cupiese en la Caja Normalizada consultar al Archivo.</w:t>
      </w:r>
    </w:p>
    <w:p w:rsidR="00CD5E20" w:rsidRPr="008C5A34" w:rsidRDefault="00CD5E20" w:rsidP="00CD5E20">
      <w:pPr>
        <w:pStyle w:val="Sinespaciado"/>
        <w:ind w:left="142" w:hanging="284"/>
        <w:rPr>
          <w:i/>
          <w:sz w:val="20"/>
          <w:szCs w:val="20"/>
        </w:rPr>
      </w:pPr>
      <w:r w:rsidRPr="008C5A34">
        <w:rPr>
          <w:i/>
          <w:sz w:val="20"/>
          <w:szCs w:val="20"/>
        </w:rPr>
        <w:t xml:space="preserve">(*) – </w:t>
      </w:r>
      <w:r>
        <w:rPr>
          <w:b/>
          <w:i/>
          <w:sz w:val="20"/>
          <w:szCs w:val="20"/>
          <w:u w:val="single"/>
        </w:rPr>
        <w:t>No es de uso obligatorio, pero tiene que cumplir las mismas características (capacidad 4 cajas FCC máximo)</w:t>
      </w:r>
    </w:p>
    <w:p w:rsidR="008C5A34" w:rsidRDefault="008C5A34" w:rsidP="00DF1953">
      <w:pPr>
        <w:pStyle w:val="Sinespaciado"/>
        <w:ind w:left="142" w:hanging="284"/>
      </w:pPr>
    </w:p>
    <w:p w:rsidR="00DF1953" w:rsidRDefault="00DF1953" w:rsidP="00DF1953">
      <w:pPr>
        <w:pStyle w:val="Sinespaciado"/>
        <w:ind w:left="142" w:hanging="284"/>
      </w:pPr>
    </w:p>
    <w:p w:rsidR="008C5A34" w:rsidRPr="00DF1953" w:rsidRDefault="008C5A34" w:rsidP="00DF1953">
      <w:pPr>
        <w:pStyle w:val="Sinespaciado"/>
        <w:ind w:left="142" w:hanging="284"/>
      </w:pPr>
    </w:p>
    <w:p w:rsidR="00DF1953" w:rsidRDefault="00DF1953" w:rsidP="008A3010">
      <w:pPr>
        <w:pStyle w:val="Sinespaciado"/>
        <w:numPr>
          <w:ilvl w:val="0"/>
          <w:numId w:val="18"/>
        </w:numPr>
        <w:ind w:left="142" w:hanging="284"/>
        <w:rPr>
          <w:b/>
          <w:sz w:val="28"/>
          <w:szCs w:val="28"/>
          <w:u w:val="single"/>
        </w:rPr>
      </w:pPr>
      <w:r w:rsidRPr="00DF1953">
        <w:rPr>
          <w:b/>
          <w:sz w:val="28"/>
          <w:szCs w:val="28"/>
          <w:u w:val="single"/>
        </w:rPr>
        <w:t xml:space="preserve">INFORMATIZACIÓN DE LA DOCUMENTACIÓN EN PROGRAMA </w:t>
      </w:r>
      <w:r w:rsidR="008C5A34">
        <w:rPr>
          <w:b/>
          <w:sz w:val="28"/>
          <w:szCs w:val="28"/>
          <w:u w:val="single"/>
        </w:rPr>
        <w:t>–</w:t>
      </w:r>
      <w:r w:rsidRPr="00DF1953">
        <w:rPr>
          <w:b/>
          <w:sz w:val="28"/>
          <w:szCs w:val="28"/>
          <w:u w:val="single"/>
        </w:rPr>
        <w:t xml:space="preserve"> SAP</w:t>
      </w:r>
    </w:p>
    <w:p w:rsidR="00A116AA" w:rsidRDefault="00A116AA" w:rsidP="008A3010">
      <w:pPr>
        <w:rPr>
          <w:sz w:val="20"/>
          <w:szCs w:val="20"/>
        </w:rPr>
      </w:pPr>
    </w:p>
    <w:p w:rsidR="008C5A34" w:rsidRDefault="008C5A34" w:rsidP="008A3010">
      <w:pPr>
        <w:rPr>
          <w:sz w:val="20"/>
          <w:szCs w:val="20"/>
        </w:rPr>
      </w:pPr>
      <w:r w:rsidRPr="008C5A34">
        <w:rPr>
          <w:sz w:val="20"/>
          <w:szCs w:val="20"/>
          <w:u w:val="single"/>
        </w:rPr>
        <w:t>OBLIGATORIO</w:t>
      </w:r>
      <w:r>
        <w:rPr>
          <w:sz w:val="20"/>
          <w:szCs w:val="20"/>
        </w:rPr>
        <w:t xml:space="preserve">:   Una caja por Lote. No permitido 2 cajas con el mismo </w:t>
      </w:r>
      <w:proofErr w:type="spellStart"/>
      <w:r>
        <w:rPr>
          <w:sz w:val="20"/>
          <w:szCs w:val="20"/>
        </w:rPr>
        <w:t>numero</w:t>
      </w:r>
      <w:proofErr w:type="spellEnd"/>
      <w:r>
        <w:rPr>
          <w:sz w:val="20"/>
          <w:szCs w:val="20"/>
        </w:rPr>
        <w:t xml:space="preserve"> de lote.</w:t>
      </w:r>
    </w:p>
    <w:p w:rsidR="008C5A34" w:rsidRPr="00DF1953" w:rsidRDefault="008C5A34" w:rsidP="008A3010">
      <w:pPr>
        <w:rPr>
          <w:sz w:val="20"/>
          <w:szCs w:val="20"/>
        </w:rPr>
      </w:pPr>
    </w:p>
    <w:p w:rsidR="00CE7BEA" w:rsidRPr="00815933" w:rsidRDefault="00CE7BEA" w:rsidP="00A116AA">
      <w:pPr>
        <w:rPr>
          <w:b/>
          <w:sz w:val="24"/>
          <w:szCs w:val="24"/>
          <w:u w:val="single"/>
        </w:rPr>
      </w:pPr>
      <w:r w:rsidRPr="00815933">
        <w:rPr>
          <w:b/>
          <w:sz w:val="24"/>
          <w:szCs w:val="24"/>
          <w:u w:val="single"/>
        </w:rPr>
        <w:t>CREAR LOTE – LOTE MODELO</w:t>
      </w:r>
    </w:p>
    <w:p w:rsidR="008A3010" w:rsidRPr="00B30883" w:rsidRDefault="008A3010" w:rsidP="00B30883">
      <w:pPr>
        <w:ind w:left="-284" w:firstLine="426"/>
        <w:rPr>
          <w:sz w:val="20"/>
          <w:szCs w:val="20"/>
        </w:rPr>
      </w:pPr>
      <w:r w:rsidRPr="00B30883">
        <w:rPr>
          <w:sz w:val="20"/>
          <w:szCs w:val="20"/>
        </w:rPr>
        <w:t>Ir al programa de Gestión de Archivo</w:t>
      </w:r>
    </w:p>
    <w:p w:rsidR="008A3010" w:rsidRPr="00B30883" w:rsidRDefault="008A3010" w:rsidP="00B30883">
      <w:pPr>
        <w:ind w:left="-284" w:firstLine="426"/>
        <w:rPr>
          <w:sz w:val="20"/>
          <w:szCs w:val="20"/>
        </w:rPr>
      </w:pPr>
      <w:r w:rsidRPr="00B30883">
        <w:rPr>
          <w:sz w:val="20"/>
          <w:szCs w:val="20"/>
        </w:rPr>
        <w:t>Pinchar en Usuarios de Archivo</w:t>
      </w:r>
    </w:p>
    <w:p w:rsidR="008A3010" w:rsidRPr="00B30883" w:rsidRDefault="008A3010" w:rsidP="00B30883">
      <w:pPr>
        <w:ind w:left="-284" w:firstLine="426"/>
        <w:rPr>
          <w:sz w:val="20"/>
          <w:szCs w:val="20"/>
        </w:rPr>
      </w:pPr>
      <w:r w:rsidRPr="00B30883">
        <w:rPr>
          <w:sz w:val="20"/>
          <w:szCs w:val="20"/>
        </w:rPr>
        <w:t>Creación de lotes: Hay que realizar 2 transacciones:</w:t>
      </w:r>
    </w:p>
    <w:p w:rsidR="008A3010" w:rsidRPr="002F605C" w:rsidRDefault="008A3010" w:rsidP="008A3010">
      <w:pPr>
        <w:pStyle w:val="Prrafodelista"/>
        <w:numPr>
          <w:ilvl w:val="0"/>
          <w:numId w:val="4"/>
        </w:numPr>
        <w:rPr>
          <w:sz w:val="20"/>
          <w:szCs w:val="20"/>
        </w:rPr>
      </w:pPr>
      <w:r w:rsidRPr="002F605C">
        <w:rPr>
          <w:sz w:val="20"/>
          <w:szCs w:val="20"/>
        </w:rPr>
        <w:t>Crear lote</w:t>
      </w:r>
    </w:p>
    <w:p w:rsidR="008A3010" w:rsidRPr="00CE7BEA" w:rsidRDefault="008A3010" w:rsidP="008A3010">
      <w:pPr>
        <w:pStyle w:val="Prrafodelista"/>
        <w:numPr>
          <w:ilvl w:val="0"/>
          <w:numId w:val="4"/>
        </w:numPr>
        <w:rPr>
          <w:sz w:val="20"/>
          <w:szCs w:val="20"/>
        </w:rPr>
      </w:pPr>
      <w:r w:rsidRPr="002F605C">
        <w:rPr>
          <w:sz w:val="20"/>
          <w:szCs w:val="20"/>
        </w:rPr>
        <w:t>Solicitud de Archivo</w:t>
      </w:r>
    </w:p>
    <w:p w:rsidR="008A3010" w:rsidRPr="002F605C" w:rsidRDefault="008A3010" w:rsidP="008A3010">
      <w:pPr>
        <w:pStyle w:val="Sinespaciado"/>
        <w:ind w:left="502"/>
        <w:rPr>
          <w:sz w:val="20"/>
          <w:szCs w:val="20"/>
        </w:rPr>
      </w:pPr>
      <w:r w:rsidRPr="002F605C">
        <w:rPr>
          <w:noProof/>
          <w:sz w:val="20"/>
          <w:szCs w:val="20"/>
          <w:lang w:eastAsia="es-ES"/>
        </w:rPr>
        <w:lastRenderedPageBreak/>
        <w:drawing>
          <wp:inline distT="0" distB="0" distL="0" distR="0" wp14:anchorId="418C100F" wp14:editId="3550D86E">
            <wp:extent cx="3095625" cy="1238250"/>
            <wp:effectExtent l="19050" t="19050" r="28575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2382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A3010" w:rsidRPr="002F605C" w:rsidRDefault="008A3010" w:rsidP="008A3010">
      <w:pPr>
        <w:pStyle w:val="Sinespaciado"/>
        <w:rPr>
          <w:noProof/>
          <w:sz w:val="20"/>
          <w:szCs w:val="20"/>
          <w:lang w:eastAsia="es-ES"/>
        </w:rPr>
      </w:pPr>
    </w:p>
    <w:p w:rsidR="008C5A34" w:rsidRDefault="008C5A34" w:rsidP="00CE7BEA">
      <w:pPr>
        <w:ind w:left="360" w:hanging="360"/>
        <w:rPr>
          <w:sz w:val="20"/>
          <w:szCs w:val="20"/>
        </w:rPr>
      </w:pPr>
    </w:p>
    <w:p w:rsidR="008C5A34" w:rsidRDefault="008C5A34" w:rsidP="00CE7BEA">
      <w:pPr>
        <w:ind w:left="360" w:hanging="360"/>
        <w:rPr>
          <w:sz w:val="20"/>
          <w:szCs w:val="20"/>
        </w:rPr>
      </w:pPr>
    </w:p>
    <w:p w:rsidR="008A3010" w:rsidRPr="00CE7BEA" w:rsidRDefault="008C5A34" w:rsidP="00CE7BEA">
      <w:pPr>
        <w:ind w:left="360" w:hanging="360"/>
        <w:rPr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6F782" wp14:editId="36D22053">
                <wp:simplePos x="0" y="0"/>
                <wp:positionH relativeFrom="rightMargin">
                  <wp:align>left</wp:align>
                </wp:positionH>
                <wp:positionV relativeFrom="paragraph">
                  <wp:posOffset>-314325</wp:posOffset>
                </wp:positionV>
                <wp:extent cx="1828800" cy="182880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6F782" id="Cuadro de texto 22" o:spid="_x0000_s1027" type="#_x0000_t202" style="position:absolute;left:0;text-align:left;margin-left:0;margin-top:-24.75pt;width:2in;height:2in;z-index:251661312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010" w:rsidRPr="00CE7BEA">
        <w:rPr>
          <w:sz w:val="20"/>
          <w:szCs w:val="20"/>
        </w:rPr>
        <w:t>CREAR LOTE</w:t>
      </w:r>
    </w:p>
    <w:p w:rsidR="002F605C" w:rsidRPr="002F605C" w:rsidRDefault="002F605C" w:rsidP="002F605C">
      <w:pPr>
        <w:rPr>
          <w:sz w:val="20"/>
          <w:szCs w:val="20"/>
        </w:rPr>
      </w:pPr>
      <w:r w:rsidRPr="002F605C">
        <w:rPr>
          <w:sz w:val="20"/>
          <w:szCs w:val="20"/>
        </w:rPr>
        <w:t>Cuando se entre</w:t>
      </w:r>
      <w:r>
        <w:rPr>
          <w:sz w:val="20"/>
          <w:szCs w:val="20"/>
        </w:rPr>
        <w:t xml:space="preserve"> en la transacción hay que relle</w:t>
      </w:r>
      <w:r w:rsidRPr="002F605C">
        <w:rPr>
          <w:sz w:val="20"/>
          <w:szCs w:val="20"/>
        </w:rPr>
        <w:t>nar:</w:t>
      </w:r>
    </w:p>
    <w:p w:rsidR="002F605C" w:rsidRPr="002F605C" w:rsidRDefault="002F605C" w:rsidP="002F605C">
      <w:pPr>
        <w:rPr>
          <w:sz w:val="20"/>
          <w:szCs w:val="20"/>
        </w:rPr>
      </w:pPr>
      <w:r w:rsidRPr="002F605C">
        <w:rPr>
          <w:sz w:val="20"/>
          <w:szCs w:val="20"/>
        </w:rPr>
        <w:t>Material= CAJA</w:t>
      </w:r>
    </w:p>
    <w:p w:rsidR="002F605C" w:rsidRPr="002F605C" w:rsidRDefault="002F605C" w:rsidP="002F605C">
      <w:pPr>
        <w:rPr>
          <w:sz w:val="20"/>
          <w:szCs w:val="20"/>
        </w:rPr>
      </w:pPr>
      <w:r w:rsidRPr="002F605C">
        <w:rPr>
          <w:sz w:val="20"/>
          <w:szCs w:val="20"/>
        </w:rPr>
        <w:t>Y seguido dar a pestaña clasificación</w:t>
      </w:r>
    </w:p>
    <w:p w:rsidR="008A3010" w:rsidRDefault="002F605C" w:rsidP="008A3010">
      <w:r>
        <w:rPr>
          <w:noProof/>
          <w:lang w:eastAsia="es-ES"/>
        </w:rPr>
        <w:drawing>
          <wp:inline distT="0" distB="0" distL="0" distR="0">
            <wp:extent cx="5400675" cy="1047750"/>
            <wp:effectExtent l="19050" t="19050" r="28575" b="190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47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Default="000F626E" w:rsidP="008A3010">
      <w:r>
        <w:t>Seguidamente habría que pasar a rellenar todas las características del lote</w:t>
      </w:r>
    </w:p>
    <w:p w:rsidR="000F626E" w:rsidRDefault="000F626E" w:rsidP="008A3010">
      <w:r>
        <w:rPr>
          <w:noProof/>
          <w:lang w:eastAsia="es-ES"/>
        </w:rPr>
        <w:drawing>
          <wp:inline distT="0" distB="0" distL="0" distR="0" wp14:anchorId="4003FF4B" wp14:editId="7465AFD1">
            <wp:extent cx="4410074" cy="3409950"/>
            <wp:effectExtent l="19050" t="19050" r="10160" b="190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197" cy="34231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Default="0071753C" w:rsidP="008A3010">
      <w:r>
        <w:t>Dentro de las casillas especificar lo siguiente:</w:t>
      </w:r>
    </w:p>
    <w:p w:rsidR="000F626E" w:rsidRDefault="0071753C" w:rsidP="008A3010">
      <w:r>
        <w:rPr>
          <w:noProof/>
          <w:lang w:eastAsia="es-ES"/>
        </w:rPr>
        <w:lastRenderedPageBreak/>
        <w:drawing>
          <wp:inline distT="0" distB="0" distL="0" distR="0">
            <wp:extent cx="5391150" cy="1828800"/>
            <wp:effectExtent l="19050" t="19050" r="19050" b="190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828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626E" w:rsidRDefault="000F626E" w:rsidP="008A3010"/>
    <w:p w:rsidR="0071753C" w:rsidRDefault="0071753C" w:rsidP="008A3010">
      <w:r>
        <w:t>En la casilla de código de Autorización para rellanar “RESTRINGIDO”</w:t>
      </w:r>
      <w:r w:rsidR="00947D07">
        <w:t xml:space="preserve"> seria en los siguientes casos:</w:t>
      </w:r>
    </w:p>
    <w:p w:rsidR="00947D07" w:rsidRPr="00947D07" w:rsidRDefault="00947D07" w:rsidP="008A3010">
      <w:pPr>
        <w:rPr>
          <w:sz w:val="16"/>
          <w:szCs w:val="16"/>
        </w:rPr>
      </w:pPr>
      <w:r>
        <w:rPr>
          <w:sz w:val="16"/>
          <w:szCs w:val="16"/>
        </w:rPr>
        <w:t>-</w:t>
      </w:r>
      <w:r w:rsidRPr="00947D07">
        <w:rPr>
          <w:sz w:val="16"/>
          <w:szCs w:val="16"/>
        </w:rPr>
        <w:t>Esto viene especificado en la Plantilla de Solicitud de entrada de documentación.</w:t>
      </w:r>
    </w:p>
    <w:p w:rsidR="0071753C" w:rsidRDefault="0071753C" w:rsidP="008A3010">
      <w:r>
        <w:rPr>
          <w:noProof/>
          <w:lang w:eastAsia="es-ES"/>
        </w:rPr>
        <w:drawing>
          <wp:inline distT="0" distB="0" distL="0" distR="0" wp14:anchorId="10E486CE" wp14:editId="2A144BC7">
            <wp:extent cx="5391150" cy="676275"/>
            <wp:effectExtent l="19050" t="19050" r="19050" b="285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762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1753C" w:rsidRDefault="008C5A34" w:rsidP="008A301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6F782" wp14:editId="36D22053">
                <wp:simplePos x="0" y="0"/>
                <wp:positionH relativeFrom="column">
                  <wp:posOffset>6115050</wp:posOffset>
                </wp:positionH>
                <wp:positionV relativeFrom="paragraph">
                  <wp:posOffset>-303530</wp:posOffset>
                </wp:positionV>
                <wp:extent cx="1828800" cy="18288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6F782" id="Cuadro de texto 23" o:spid="_x0000_s1028" type="#_x0000_t202" style="position:absolute;margin-left:481.5pt;margin-top:-23.9pt;width:2in;height:2in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xRiLQ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71753C" w:rsidRDefault="00947D07" w:rsidP="008A3010">
      <w:r>
        <w:t xml:space="preserve">Cuando se rellenen todas las casillas, se tiene que dar al icono de grabar </w:t>
      </w:r>
    </w:p>
    <w:p w:rsidR="008A3010" w:rsidRDefault="00947D07" w:rsidP="008A3010">
      <w:r>
        <w:rPr>
          <w:noProof/>
          <w:lang w:eastAsia="es-ES"/>
        </w:rPr>
        <w:drawing>
          <wp:inline distT="0" distB="0" distL="0" distR="0">
            <wp:extent cx="5400675" cy="3448050"/>
            <wp:effectExtent l="38100" t="38100" r="47625" b="3810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48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22C1" w:rsidRDefault="000422C1" w:rsidP="008A3010">
      <w:r>
        <w:t>Para volver a seguir dando de alta lotes y no tener que rellenar otra vez todas las casillas se utiliza el LOTE MODELO, se realiza de la siguiente forma:</w:t>
      </w:r>
    </w:p>
    <w:p w:rsidR="008A3010" w:rsidRDefault="000422C1" w:rsidP="008A3010">
      <w:r>
        <w:rPr>
          <w:noProof/>
          <w:lang w:eastAsia="es-ES"/>
        </w:rPr>
        <w:lastRenderedPageBreak/>
        <w:drawing>
          <wp:inline distT="0" distB="0" distL="0" distR="0" wp14:anchorId="65B45629" wp14:editId="525A49D8">
            <wp:extent cx="5400040" cy="1037590"/>
            <wp:effectExtent l="19050" t="19050" r="10160" b="1016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375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22C1" w:rsidRDefault="00CE7BEA" w:rsidP="00CE7BEA">
      <w:pPr>
        <w:pStyle w:val="Sinespaciado"/>
      </w:pPr>
      <w:r>
        <w:t xml:space="preserve">Nos volverá a salir un número de lote nuevo, rectificaremos las casillas que hay que modificar y cuando este todo correcto se procederá a dar al disquete </w:t>
      </w:r>
    </w:p>
    <w:p w:rsidR="00CE7BEA" w:rsidRDefault="00CE7BEA" w:rsidP="00CE7BEA">
      <w:pPr>
        <w:pStyle w:val="Sinespaciado"/>
      </w:pPr>
      <w:r>
        <w:rPr>
          <w:noProof/>
          <w:lang w:eastAsia="es-ES"/>
        </w:rPr>
        <w:drawing>
          <wp:inline distT="0" distB="0" distL="0" distR="0">
            <wp:extent cx="361950" cy="428625"/>
            <wp:effectExtent l="38100" t="38100" r="38100" b="476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BEA" w:rsidRDefault="00CE7BEA" w:rsidP="00CE7BEA">
      <w:pPr>
        <w:pStyle w:val="Sinespaciado"/>
      </w:pPr>
    </w:p>
    <w:p w:rsidR="006D640B" w:rsidRDefault="006D640B" w:rsidP="00CE7BEA">
      <w:pPr>
        <w:pStyle w:val="Sinespaciado"/>
      </w:pPr>
    </w:p>
    <w:p w:rsidR="006D640B" w:rsidRDefault="006D640B" w:rsidP="00CE7BEA">
      <w:pPr>
        <w:pStyle w:val="Sinespaciado"/>
      </w:pPr>
    </w:p>
    <w:p w:rsidR="00CE7BEA" w:rsidRDefault="00CE7BEA" w:rsidP="00CE7BEA">
      <w:pPr>
        <w:pStyle w:val="Sinespaciado"/>
      </w:pPr>
      <w:r>
        <w:t>Y luego de nuevo la pestaña de clasificación para que vuelva a salir un número nuevo de lote.</w:t>
      </w:r>
    </w:p>
    <w:p w:rsidR="00CE7BEA" w:rsidRDefault="00CE7BEA" w:rsidP="00CE7BEA">
      <w:pPr>
        <w:pStyle w:val="Sinespaciado"/>
      </w:pPr>
    </w:p>
    <w:p w:rsidR="00CE7BEA" w:rsidRDefault="00CE7BEA" w:rsidP="00CE7BEA">
      <w:pPr>
        <w:pStyle w:val="Sinespaciado"/>
      </w:pPr>
    </w:p>
    <w:p w:rsidR="00CE7BEA" w:rsidRDefault="00CE7BEA" w:rsidP="00CE7BEA">
      <w:pPr>
        <w:pStyle w:val="Sinespaciado"/>
      </w:pPr>
      <w:r>
        <w:t>Cuando ya tengamos todos los lotes datos de alta.</w:t>
      </w:r>
    </w:p>
    <w:p w:rsidR="00CE7BEA" w:rsidRDefault="00CE7BEA" w:rsidP="00CE7BEA">
      <w:pPr>
        <w:pStyle w:val="Sinespaciado"/>
      </w:pPr>
      <w:r>
        <w:t>Tendremos que realizar la solicitud de archivo</w:t>
      </w:r>
    </w:p>
    <w:p w:rsidR="00CE7BEA" w:rsidRDefault="00CE7BEA" w:rsidP="00CE7BEA"/>
    <w:p w:rsidR="00CE7BEA" w:rsidRPr="008C5A34" w:rsidRDefault="00CE7BEA" w:rsidP="00CE7B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b/>
          <w:sz w:val="20"/>
          <w:szCs w:val="20"/>
        </w:rPr>
      </w:pPr>
      <w:r w:rsidRPr="008C5A34">
        <w:rPr>
          <w:rFonts w:ascii="Arial Black" w:hAnsi="Arial Black"/>
          <w:b/>
          <w:sz w:val="20"/>
          <w:szCs w:val="20"/>
        </w:rPr>
        <w:t>SOLICITUD DE ARCHIVO</w:t>
      </w:r>
    </w:p>
    <w:p w:rsidR="000422C1" w:rsidRDefault="000422C1" w:rsidP="00CE7BEA"/>
    <w:p w:rsidR="00CE7BEA" w:rsidRDefault="00CE7BEA" w:rsidP="00EB064A">
      <w:r>
        <w:t>Se recuperan los lotes dados de alta en Listado de consultas</w:t>
      </w:r>
    </w:p>
    <w:p w:rsidR="00CE7BEA" w:rsidRDefault="008C5A34" w:rsidP="00CE7BEA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6F782" wp14:editId="36D22053">
                <wp:simplePos x="0" y="0"/>
                <wp:positionH relativeFrom="rightMargin">
                  <wp:align>left</wp:align>
                </wp:positionH>
                <wp:positionV relativeFrom="paragraph">
                  <wp:posOffset>-368935</wp:posOffset>
                </wp:positionV>
                <wp:extent cx="1828800" cy="1828800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883" w:rsidRPr="00B30883" w:rsidRDefault="00B30883" w:rsidP="00B308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6F782" id="Cuadro de texto 24" o:spid="_x0000_s1029" type="#_x0000_t202" style="position:absolute;margin-left:0;margin-top:-29.05pt;width:2in;height:2in;z-index:251665408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m+Lg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" filled="f" stroked="f">
                <v:textbox style="mso-fit-shape-to-text:t">
                  <w:txbxContent>
                    <w:p w:rsidR="00B30883" w:rsidRPr="00B30883" w:rsidRDefault="00B30883" w:rsidP="00B3088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064A">
        <w:rPr>
          <w:noProof/>
          <w:lang w:eastAsia="es-ES"/>
        </w:rPr>
        <w:drawing>
          <wp:inline distT="0" distB="0" distL="0" distR="0">
            <wp:extent cx="2981325" cy="1247775"/>
            <wp:effectExtent l="19050" t="19050" r="28575" b="285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47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7BEA" w:rsidRDefault="00EB064A" w:rsidP="00CE7BEA">
      <w:r>
        <w:t>Se pincha en la transacción y se indica el intervalo de los lotes, solo se señala este dato, no cumplimentar ninguna casilla más, sino ralentizará la búsqueda. Lo más inmediato es seleccionar por el número de lote.</w:t>
      </w:r>
    </w:p>
    <w:p w:rsidR="00EB064A" w:rsidRDefault="00EB064A" w:rsidP="00CE7BEA"/>
    <w:p w:rsidR="00EB064A" w:rsidRDefault="00EB064A" w:rsidP="00CE7BEA">
      <w:r>
        <w:rPr>
          <w:noProof/>
          <w:lang w:eastAsia="es-ES"/>
        </w:rPr>
        <w:drawing>
          <wp:inline distT="0" distB="0" distL="0" distR="0">
            <wp:extent cx="5391150" cy="1514475"/>
            <wp:effectExtent l="19050" t="19050" r="19050" b="2857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5144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B064A" w:rsidRDefault="00EB064A" w:rsidP="00CE7BEA">
      <w:r>
        <w:lastRenderedPageBreak/>
        <w:t xml:space="preserve">Se introducen los datos y se le da acto seguido a ejecutar </w:t>
      </w:r>
      <w:r>
        <w:rPr>
          <w:noProof/>
          <w:lang w:eastAsia="es-ES"/>
        </w:rPr>
        <w:drawing>
          <wp:inline distT="0" distB="0" distL="0" distR="0">
            <wp:extent cx="333375" cy="4095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010" w:rsidRDefault="00EB064A" w:rsidP="008A3010">
      <w:r>
        <w:t>El programa listara los registros que hemos informatizado</w:t>
      </w:r>
    </w:p>
    <w:p w:rsidR="00EB064A" w:rsidRDefault="00EB064A" w:rsidP="008A3010">
      <w:r>
        <w:t xml:space="preserve">Manteniendo este </w:t>
      </w:r>
      <w:proofErr w:type="gramStart"/>
      <w:r>
        <w:t>modo ,</w:t>
      </w:r>
      <w:proofErr w:type="gramEnd"/>
      <w:r>
        <w:t xml:space="preserve"> abrimos otro modo más con la transacción Solicitud de archivo</w:t>
      </w:r>
    </w:p>
    <w:p w:rsidR="006D640B" w:rsidRDefault="006D640B" w:rsidP="006D640B">
      <w:pPr>
        <w:rPr>
          <w:noProof/>
          <w:lang w:eastAsia="es-ES"/>
        </w:rPr>
      </w:pPr>
    </w:p>
    <w:p w:rsidR="006D640B" w:rsidRDefault="00EB064A" w:rsidP="006D640B">
      <w:r>
        <w:rPr>
          <w:noProof/>
          <w:lang w:eastAsia="es-ES"/>
        </w:rPr>
        <w:drawing>
          <wp:inline distT="0" distB="0" distL="0" distR="0" wp14:anchorId="176ABF0E" wp14:editId="75303541">
            <wp:extent cx="3000375" cy="1247775"/>
            <wp:effectExtent l="38100" t="38100" r="47625" b="476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247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D640B" w:rsidRDefault="006D640B" w:rsidP="00EB064A">
      <w:pPr>
        <w:pStyle w:val="Sinespaciado"/>
      </w:pPr>
    </w:p>
    <w:p w:rsidR="00EB064A" w:rsidRDefault="00EB064A" w:rsidP="00EB064A">
      <w:pPr>
        <w:pStyle w:val="Sinespaciado"/>
      </w:pPr>
      <w:r>
        <w:t xml:space="preserve">Ponemos en </w:t>
      </w:r>
      <w:proofErr w:type="gramStart"/>
      <w:r>
        <w:t>Almacé</w:t>
      </w:r>
      <w:r w:rsidR="00B30883">
        <w:t>n ,</w:t>
      </w:r>
      <w:proofErr w:type="gramEnd"/>
      <w:r w:rsidR="00B30883">
        <w:t xml:space="preserve"> el Archivo que corresponda=</w:t>
      </w:r>
      <w:r>
        <w:t xml:space="preserve"> Madrid o Barcelona y damos a </w:t>
      </w:r>
      <w:proofErr w:type="spellStart"/>
      <w:r>
        <w:t>enter</w:t>
      </w:r>
      <w:proofErr w:type="spellEnd"/>
      <w:r>
        <w:t>, si en el desplegable no saliese Barcelona o Madrid, introducir:</w:t>
      </w:r>
    </w:p>
    <w:p w:rsidR="00EB064A" w:rsidRDefault="00EB064A" w:rsidP="00EB064A">
      <w:pPr>
        <w:pStyle w:val="Sinespaciado"/>
      </w:pPr>
    </w:p>
    <w:p w:rsidR="00EB064A" w:rsidRDefault="00EB064A" w:rsidP="00EB064A">
      <w:pPr>
        <w:pStyle w:val="Sinespaciado"/>
      </w:pPr>
      <w:r>
        <w:t xml:space="preserve">M01= Madrid </w:t>
      </w:r>
    </w:p>
    <w:p w:rsidR="00EB064A" w:rsidRDefault="00EB064A" w:rsidP="00EB064A">
      <w:pPr>
        <w:pStyle w:val="Sinespaciado"/>
      </w:pPr>
      <w:r>
        <w:t>B01= Barcelona</w:t>
      </w:r>
    </w:p>
    <w:p w:rsidR="00EB064A" w:rsidRDefault="00EB064A" w:rsidP="008A3010">
      <w:r>
        <w:rPr>
          <w:noProof/>
          <w:lang w:eastAsia="es-ES"/>
        </w:rPr>
        <w:drawing>
          <wp:inline distT="0" distB="0" distL="0" distR="0">
            <wp:extent cx="3562350" cy="1962150"/>
            <wp:effectExtent l="38100" t="38100" r="38100" b="3810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62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Default="008C5A34" w:rsidP="008A3010">
      <w:r w:rsidRPr="008C5A3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03F3B" wp14:editId="06967961">
                <wp:simplePos x="0" y="0"/>
                <wp:positionH relativeFrom="column">
                  <wp:posOffset>6137910</wp:posOffset>
                </wp:positionH>
                <wp:positionV relativeFrom="paragraph">
                  <wp:posOffset>-306705</wp:posOffset>
                </wp:positionV>
                <wp:extent cx="222250" cy="353060"/>
                <wp:effectExtent l="0" t="0" r="0" b="889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5A34" w:rsidRPr="00B30883" w:rsidRDefault="008C5A34" w:rsidP="008C5A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3F3B" id="Cuadro de texto 12" o:spid="_x0000_s1030" type="#_x0000_t202" style="position:absolute;margin-left:483.3pt;margin-top:-24.15pt;width:17.5pt;height:2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" filled="f" stroked="f">
                <v:textbox>
                  <w:txbxContent>
                    <w:p w:rsidR="008C5A34" w:rsidRPr="00B30883" w:rsidRDefault="008C5A34" w:rsidP="008C5A3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30883">
        <w:t>Seguidamente introducir estos datos:</w:t>
      </w:r>
    </w:p>
    <w:p w:rsidR="00B30883" w:rsidRDefault="00B30883" w:rsidP="008A3010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1FAE17C7" wp14:editId="74D2FD04">
            <wp:extent cx="5400040" cy="4590415"/>
            <wp:effectExtent l="19050" t="19050" r="10160" b="1968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904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Default="00B30883" w:rsidP="008A3010">
      <w:pPr>
        <w:rPr>
          <w:noProof/>
          <w:lang w:eastAsia="es-ES"/>
        </w:rPr>
      </w:pPr>
    </w:p>
    <w:p w:rsidR="00B30883" w:rsidRDefault="00B30883" w:rsidP="008A3010">
      <w:pPr>
        <w:rPr>
          <w:noProof/>
          <w:lang w:eastAsia="es-ES"/>
        </w:rPr>
      </w:pPr>
      <w:r>
        <w:rPr>
          <w:noProof/>
          <w:lang w:eastAsia="es-ES"/>
        </w:rPr>
        <w:t xml:space="preserve">Para </w:t>
      </w:r>
      <w:r w:rsidR="00D97F32" w:rsidRPr="00D97F32">
        <w:rPr>
          <w:b/>
          <w:noProof/>
          <w:u w:val="single"/>
          <w:lang w:eastAsia="es-ES"/>
        </w:rPr>
        <w:t>COPIAR</w:t>
      </w:r>
      <w:r w:rsidR="00D97F32">
        <w:rPr>
          <w:b/>
          <w:noProof/>
          <w:u w:val="single"/>
          <w:lang w:eastAsia="es-ES"/>
        </w:rPr>
        <w:t xml:space="preserve"> </w:t>
      </w:r>
      <w:r w:rsidRPr="00D97F32">
        <w:rPr>
          <w:b/>
          <w:noProof/>
          <w:u w:val="single"/>
          <w:lang w:eastAsia="es-ES"/>
        </w:rPr>
        <w:t>LOTES DESDE LISTADO CONSULTAS:</w:t>
      </w:r>
    </w:p>
    <w:p w:rsidR="00B30883" w:rsidRDefault="00B30883" w:rsidP="00B30883">
      <w:pPr>
        <w:pStyle w:val="Prrafodelista"/>
        <w:numPr>
          <w:ilvl w:val="0"/>
          <w:numId w:val="12"/>
        </w:numPr>
        <w:rPr>
          <w:noProof/>
          <w:lang w:eastAsia="es-ES"/>
        </w:rPr>
      </w:pPr>
      <w:r>
        <w:rPr>
          <w:noProof/>
          <w:lang w:eastAsia="es-ES"/>
        </w:rPr>
        <w:t>CONTROL+Y= El raton se pondrá para poder marcar los lotes que quieras.</w:t>
      </w:r>
    </w:p>
    <w:p w:rsidR="00B30883" w:rsidRDefault="00B30883" w:rsidP="00B30883">
      <w:pPr>
        <w:pStyle w:val="Prrafodelista"/>
        <w:numPr>
          <w:ilvl w:val="0"/>
          <w:numId w:val="12"/>
        </w:numPr>
        <w:rPr>
          <w:noProof/>
          <w:lang w:eastAsia="es-ES"/>
        </w:rPr>
      </w:pPr>
      <w:r>
        <w:rPr>
          <w:noProof/>
          <w:lang w:eastAsia="es-ES"/>
        </w:rPr>
        <w:t xml:space="preserve">Se arrastra </w:t>
      </w:r>
      <w:r w:rsidR="00D97F32">
        <w:rPr>
          <w:noProof/>
          <w:lang w:eastAsia="es-ES"/>
        </w:rPr>
        <w:t>para marcarlos</w:t>
      </w:r>
    </w:p>
    <w:p w:rsidR="00B30883" w:rsidRDefault="00B30883" w:rsidP="00B30883">
      <w:pPr>
        <w:pStyle w:val="Prrafodelista"/>
        <w:numPr>
          <w:ilvl w:val="0"/>
          <w:numId w:val="12"/>
        </w:numPr>
        <w:rPr>
          <w:noProof/>
          <w:lang w:eastAsia="es-ES"/>
        </w:rPr>
      </w:pPr>
      <w:r>
        <w:rPr>
          <w:noProof/>
          <w:lang w:eastAsia="es-ES"/>
        </w:rPr>
        <w:t>CONTROL+C= sirve para copiar los lotes</w:t>
      </w:r>
    </w:p>
    <w:p w:rsidR="00B30883" w:rsidRDefault="00B30883" w:rsidP="008A3010">
      <w:pPr>
        <w:pStyle w:val="Prrafodelista"/>
        <w:numPr>
          <w:ilvl w:val="0"/>
          <w:numId w:val="12"/>
        </w:numPr>
        <w:rPr>
          <w:noProof/>
          <w:lang w:eastAsia="es-ES"/>
        </w:rPr>
      </w:pPr>
      <w:r>
        <w:rPr>
          <w:noProof/>
          <w:lang w:eastAsia="es-ES"/>
        </w:rPr>
        <w:t xml:space="preserve">CONTROL+V= sirve para pegar los lotes </w:t>
      </w:r>
    </w:p>
    <w:p w:rsidR="00B30883" w:rsidRDefault="00D97F32" w:rsidP="008A3010">
      <w:pPr>
        <w:rPr>
          <w:noProof/>
          <w:lang w:eastAsia="es-ES"/>
        </w:rPr>
      </w:pPr>
      <w:r>
        <w:rPr>
          <w:noProof/>
          <w:lang w:eastAsia="es-ES"/>
        </w:rPr>
        <w:t>Una vez</w:t>
      </w:r>
      <w:r w:rsidR="000B6884">
        <w:rPr>
          <w:noProof/>
          <w:lang w:eastAsia="es-ES"/>
        </w:rPr>
        <w:t xml:space="preserve"> que esta toda la ficha rellena</w:t>
      </w:r>
      <w:r>
        <w:rPr>
          <w:noProof/>
          <w:lang w:eastAsia="es-ES"/>
        </w:rPr>
        <w:t xml:space="preserve"> se daría a validar </w:t>
      </w:r>
      <w:r>
        <w:rPr>
          <w:noProof/>
          <w:lang w:eastAsia="es-ES"/>
        </w:rPr>
        <w:drawing>
          <wp:inline distT="0" distB="0" distL="0" distR="0">
            <wp:extent cx="295275" cy="35242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83" w:rsidRDefault="00B30883" w:rsidP="008A3010">
      <w:pPr>
        <w:rPr>
          <w:noProof/>
          <w:lang w:eastAsia="es-ES"/>
        </w:rPr>
      </w:pPr>
    </w:p>
    <w:p w:rsidR="00B30883" w:rsidRDefault="00B30883" w:rsidP="008A3010">
      <w:pPr>
        <w:rPr>
          <w:noProof/>
          <w:lang w:eastAsia="es-ES"/>
        </w:rPr>
      </w:pPr>
    </w:p>
    <w:p w:rsidR="00B30883" w:rsidRDefault="00B30883" w:rsidP="008A3010">
      <w:pPr>
        <w:rPr>
          <w:noProof/>
          <w:lang w:eastAsia="es-ES"/>
        </w:rPr>
      </w:pPr>
    </w:p>
    <w:p w:rsidR="00B30883" w:rsidRDefault="00D97F32" w:rsidP="008A3010">
      <w:pPr>
        <w:rPr>
          <w:noProof/>
          <w:lang w:eastAsia="es-ES"/>
        </w:rPr>
      </w:pPr>
      <w:r>
        <w:rPr>
          <w:noProof/>
          <w:lang w:eastAsia="es-ES"/>
        </w:rPr>
        <w:t>Va a ir a apareciendo los lotes de 1 en 1 hay que darle a la flecha de avance.</w:t>
      </w:r>
      <w:r>
        <w:rPr>
          <w:noProof/>
          <w:lang w:eastAsia="es-ES"/>
        </w:rPr>
        <w:drawing>
          <wp:inline distT="0" distB="0" distL="0" distR="0">
            <wp:extent cx="790575" cy="3714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F32" w:rsidRDefault="00D97F32" w:rsidP="008A3010">
      <w:pPr>
        <w:rPr>
          <w:noProof/>
          <w:lang w:eastAsia="es-ES"/>
        </w:rPr>
      </w:pPr>
      <w:r>
        <w:rPr>
          <w:noProof/>
          <w:lang w:eastAsia="es-ES"/>
        </w:rPr>
        <w:t>Cuando se haya finalizado de pasar toda la ficha se volverá a la págin</w:t>
      </w:r>
      <w:r w:rsidR="000B6884">
        <w:rPr>
          <w:noProof/>
          <w:lang w:eastAsia="es-ES"/>
        </w:rPr>
        <w:t>a inicial, aparecerá sobreada en azul, que</w:t>
      </w:r>
      <w:r>
        <w:rPr>
          <w:noProof/>
          <w:lang w:eastAsia="es-ES"/>
        </w:rPr>
        <w:t>rrá decir que el proc</w:t>
      </w:r>
      <w:r w:rsidR="000B6884">
        <w:rPr>
          <w:noProof/>
          <w:lang w:eastAsia="es-ES"/>
        </w:rPr>
        <w:t>eso ha sido completado con éxit</w:t>
      </w:r>
      <w:r>
        <w:rPr>
          <w:noProof/>
          <w:lang w:eastAsia="es-ES"/>
        </w:rPr>
        <w:t>o.</w:t>
      </w:r>
    </w:p>
    <w:p w:rsidR="00D97F32" w:rsidRDefault="00D97F32" w:rsidP="008A3010">
      <w:pPr>
        <w:rPr>
          <w:noProof/>
          <w:lang w:eastAsia="es-ES"/>
        </w:rPr>
      </w:pPr>
    </w:p>
    <w:p w:rsidR="008C5A34" w:rsidRDefault="008C5A34" w:rsidP="008A3010">
      <w:pPr>
        <w:rPr>
          <w:noProof/>
          <w:lang w:eastAsia="es-ES"/>
        </w:rPr>
      </w:pPr>
    </w:p>
    <w:p w:rsidR="008C5A34" w:rsidRDefault="008C5A34" w:rsidP="008A3010">
      <w:pPr>
        <w:rPr>
          <w:noProof/>
          <w:lang w:eastAsia="es-ES"/>
        </w:rPr>
      </w:pPr>
    </w:p>
    <w:p w:rsidR="008C5A34" w:rsidRDefault="008C5A34" w:rsidP="008A3010">
      <w:pPr>
        <w:rPr>
          <w:noProof/>
          <w:lang w:eastAsia="es-ES"/>
        </w:rPr>
      </w:pPr>
    </w:p>
    <w:p w:rsidR="008C5A34" w:rsidRDefault="008C5A34" w:rsidP="008A3010">
      <w:pPr>
        <w:rPr>
          <w:noProof/>
          <w:lang w:eastAsia="es-ES"/>
        </w:rPr>
      </w:pPr>
      <w:r w:rsidRPr="008C5A3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E8D306" wp14:editId="2DF48C2F">
                <wp:simplePos x="0" y="0"/>
                <wp:positionH relativeFrom="rightMargin">
                  <wp:align>left</wp:align>
                </wp:positionH>
                <wp:positionV relativeFrom="paragraph">
                  <wp:posOffset>-340995</wp:posOffset>
                </wp:positionV>
                <wp:extent cx="1828800" cy="182880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5A34" w:rsidRPr="00B30883" w:rsidRDefault="008C5A34" w:rsidP="008C5A3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8D306" id="Cuadro de texto 19" o:spid="_x0000_s1031" type="#_x0000_t202" style="position:absolute;margin-left:0;margin-top:-26.85pt;width:2in;height:2in;z-index:251669504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" filled="f" stroked="f">
                <v:textbox style="mso-fit-shape-to-text:t">
                  <w:txbxContent>
                    <w:p w:rsidR="008C5A34" w:rsidRPr="00B30883" w:rsidRDefault="008C5A34" w:rsidP="008C5A3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6884" w:rsidRPr="008C5A34" w:rsidRDefault="000B6884" w:rsidP="000B6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eastAsia="es-ES"/>
        </w:rPr>
      </w:pPr>
      <w:r w:rsidRPr="008C5A34">
        <w:rPr>
          <w:b/>
          <w:noProof/>
          <w:lang w:eastAsia="es-ES"/>
        </w:rPr>
        <w:t>IMPRESIÓN DE ETIQUETAS</w:t>
      </w:r>
    </w:p>
    <w:p w:rsidR="00D97F32" w:rsidRDefault="00D97F32" w:rsidP="008A3010">
      <w:pPr>
        <w:rPr>
          <w:noProof/>
          <w:lang w:eastAsia="es-ES"/>
        </w:rPr>
      </w:pPr>
    </w:p>
    <w:p w:rsidR="000B6884" w:rsidRDefault="000B6884" w:rsidP="008A3010">
      <w:pPr>
        <w:rPr>
          <w:noProof/>
          <w:lang w:eastAsia="es-ES"/>
        </w:rPr>
      </w:pPr>
      <w:r>
        <w:rPr>
          <w:noProof/>
          <w:lang w:eastAsia="es-ES"/>
        </w:rPr>
        <w:t>Una vez finalizado todo el proceso de informatización se procedera a la impresión de etiquetas.</w:t>
      </w:r>
    </w:p>
    <w:p w:rsidR="000B6884" w:rsidRDefault="000B6884" w:rsidP="008A3010">
      <w:pPr>
        <w:rPr>
          <w:noProof/>
          <w:lang w:eastAsia="es-ES"/>
        </w:rPr>
      </w:pPr>
      <w:r>
        <w:rPr>
          <w:noProof/>
          <w:lang w:eastAsia="es-ES"/>
        </w:rPr>
        <w:t>Precisar que la impresión de etiquetas se puede realizar desde que se hace el 1</w:t>
      </w:r>
      <w:r w:rsidR="006D640B">
        <w:rPr>
          <w:noProof/>
          <w:lang w:eastAsia="es-ES"/>
        </w:rPr>
        <w:t>º</w:t>
      </w:r>
      <w:r>
        <w:rPr>
          <w:noProof/>
          <w:lang w:eastAsia="es-ES"/>
        </w:rPr>
        <w:t xml:space="preserve"> paso de Crear lote, no es necesario que este hecha la solicitud de archivo.</w:t>
      </w:r>
    </w:p>
    <w:p w:rsidR="000B6884" w:rsidRDefault="000B6884" w:rsidP="008A3010">
      <w:pPr>
        <w:rPr>
          <w:noProof/>
          <w:lang w:eastAsia="es-ES"/>
        </w:rPr>
      </w:pPr>
    </w:p>
    <w:p w:rsidR="000B6884" w:rsidRDefault="000B6884" w:rsidP="008A3010">
      <w:pPr>
        <w:rPr>
          <w:noProof/>
          <w:lang w:eastAsia="es-ES"/>
        </w:rPr>
      </w:pPr>
      <w:r>
        <w:rPr>
          <w:noProof/>
          <w:lang w:eastAsia="es-ES"/>
        </w:rPr>
        <w:t>Hay que pichar la transacción Impresión de etiquetas</w:t>
      </w:r>
    </w:p>
    <w:p w:rsidR="000B6884" w:rsidRDefault="000B6884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2952750" cy="1200150"/>
            <wp:effectExtent l="19050" t="19050" r="19050" b="190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200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6884" w:rsidRDefault="000B6884" w:rsidP="008A3010">
      <w:pPr>
        <w:rPr>
          <w:noProof/>
          <w:lang w:eastAsia="es-ES"/>
        </w:rPr>
      </w:pPr>
    </w:p>
    <w:p w:rsidR="006D640B" w:rsidRDefault="000B6884" w:rsidP="008A3010">
      <w:pPr>
        <w:rPr>
          <w:noProof/>
          <w:lang w:eastAsia="es-ES"/>
        </w:rPr>
      </w:pPr>
      <w:r>
        <w:rPr>
          <w:noProof/>
          <w:lang w:eastAsia="es-ES"/>
        </w:rPr>
        <w:t>Seguidamente la manera más rápida para obtener las etiquetas es introducir el intervalo de los lotes</w:t>
      </w:r>
      <w:r w:rsidR="006D640B">
        <w:rPr>
          <w:noProof/>
          <w:lang w:eastAsia="es-ES"/>
        </w:rPr>
        <w:t>.</w:t>
      </w:r>
    </w:p>
    <w:p w:rsidR="006D640B" w:rsidRDefault="006D640B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675" cy="2028825"/>
            <wp:effectExtent l="19050" t="19050" r="28575" b="285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288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6884" w:rsidRDefault="000B6884" w:rsidP="008A3010">
      <w:pPr>
        <w:rPr>
          <w:noProof/>
          <w:lang w:eastAsia="es-ES"/>
        </w:rPr>
      </w:pPr>
    </w:p>
    <w:p w:rsidR="006D640B" w:rsidRDefault="006D640B" w:rsidP="006D640B">
      <w:pPr>
        <w:pStyle w:val="Sinespaciado"/>
        <w:rPr>
          <w:i/>
          <w:noProof/>
          <w:u w:val="single"/>
          <w:lang w:eastAsia="es-ES"/>
        </w:rPr>
      </w:pPr>
      <w:r w:rsidRPr="006D640B">
        <w:rPr>
          <w:i/>
          <w:noProof/>
          <w:u w:val="single"/>
          <w:lang w:eastAsia="es-ES"/>
        </w:rPr>
        <w:t xml:space="preserve">Importante: </w:t>
      </w:r>
    </w:p>
    <w:p w:rsidR="006D640B" w:rsidRPr="006D640B" w:rsidRDefault="006D640B" w:rsidP="006D640B">
      <w:pPr>
        <w:pStyle w:val="Sinespaciado"/>
        <w:rPr>
          <w:i/>
          <w:noProof/>
          <w:u w:val="single"/>
          <w:lang w:eastAsia="es-ES"/>
        </w:rPr>
      </w:pPr>
    </w:p>
    <w:p w:rsidR="000B6884" w:rsidRDefault="006D640B" w:rsidP="006D640B">
      <w:pPr>
        <w:pStyle w:val="Sinespaciado"/>
        <w:rPr>
          <w:noProof/>
          <w:lang w:eastAsia="es-ES"/>
        </w:rPr>
      </w:pPr>
      <w:r>
        <w:rPr>
          <w:noProof/>
          <w:lang w:eastAsia="es-ES"/>
        </w:rPr>
        <w:t xml:space="preserve">Las etiquetas se tienen que colocar centradas y bien pegadas a la caja. </w:t>
      </w:r>
    </w:p>
    <w:p w:rsidR="006D640B" w:rsidRDefault="006D640B" w:rsidP="006D640B">
      <w:pPr>
        <w:pStyle w:val="Sinespaciado"/>
        <w:rPr>
          <w:noProof/>
          <w:lang w:eastAsia="es-ES"/>
        </w:rPr>
      </w:pPr>
      <w:r>
        <w:rPr>
          <w:noProof/>
          <w:lang w:eastAsia="es-ES"/>
        </w:rPr>
        <w:t>Y nunca tapar el agujero de la caja</w:t>
      </w:r>
    </w:p>
    <w:p w:rsidR="000B6884" w:rsidRDefault="000B6884" w:rsidP="006D640B">
      <w:pPr>
        <w:pStyle w:val="Sinespaciado"/>
        <w:rPr>
          <w:noProof/>
          <w:lang w:eastAsia="es-ES"/>
        </w:rPr>
      </w:pPr>
    </w:p>
    <w:p w:rsidR="000B6884" w:rsidRDefault="006D640B" w:rsidP="008A3010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68782B73" wp14:editId="6527DBCD">
            <wp:extent cx="1343025" cy="247873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75" cy="24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04415" cy="2479999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80" cy="249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160" w:rsidRPr="008C5A34" w:rsidRDefault="00246160" w:rsidP="002461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eastAsia="es-ES"/>
        </w:rPr>
      </w:pPr>
      <w:r w:rsidRPr="00007243">
        <w:rPr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7FAF15" wp14:editId="696C7518">
                <wp:simplePos x="0" y="0"/>
                <wp:positionH relativeFrom="margin">
                  <wp:align>right</wp:align>
                </wp:positionH>
                <wp:positionV relativeFrom="paragraph">
                  <wp:posOffset>-461010</wp:posOffset>
                </wp:positionV>
                <wp:extent cx="1828800" cy="1828800"/>
                <wp:effectExtent l="0" t="0" r="0" b="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6160" w:rsidRPr="00B30883" w:rsidRDefault="00246160" w:rsidP="0024616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FAF15" id="Cuadro de texto 32" o:spid="_x0000_s1032" type="#_x0000_t202" style="position:absolute;margin-left:92.8pt;margin-top:-36.3pt;width:2in;height:2in;z-index:25167360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" filled="f" stroked="f">
                <v:textbox style="mso-fit-shape-to-text:t">
                  <w:txbxContent>
                    <w:p w:rsidR="00246160" w:rsidRPr="00B30883" w:rsidRDefault="00246160" w:rsidP="00246160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43">
        <w:rPr>
          <w:b/>
          <w:noProof/>
          <w:u w:val="single"/>
          <w:lang w:eastAsia="es-ES"/>
        </w:rPr>
        <w:t>PROCESO DE ENVIO DE DOCUMENTACIÓN</w:t>
      </w:r>
      <w:r>
        <w:rPr>
          <w:b/>
          <w:noProof/>
          <w:lang w:eastAsia="es-ES"/>
        </w:rPr>
        <w:t xml:space="preserve"> (Cajas Embalaje+ Plantilla Solicitud-entrada)</w:t>
      </w:r>
    </w:p>
    <w:p w:rsidR="00066D21" w:rsidRDefault="00066D21" w:rsidP="008A3010">
      <w:pPr>
        <w:rPr>
          <w:noProof/>
          <w:lang w:eastAsia="es-ES"/>
        </w:rPr>
      </w:pPr>
    </w:p>
    <w:p w:rsidR="00066D21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Una vez este listo todo el proceso de gestión archivo:  Cajas+Etiquetas.</w:t>
      </w:r>
      <w:r w:rsidR="00246160" w:rsidRPr="00246160">
        <w:rPr>
          <w:noProof/>
          <w:lang w:eastAsia="es-ES"/>
        </w:rPr>
        <w:t xml:space="preserve"> </w:t>
      </w:r>
    </w:p>
    <w:p w:rsidR="00066D21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Hay que proceder a embalar las cajas blancas fcc en cajas embalaje, la caja de embalaje tiene que ser de capacidad maxima de 4 cajas. Para que no exceda el peso autorizado (20 kg por caja)</w:t>
      </w:r>
    </w:p>
    <w:p w:rsidR="00066D21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En el manual se ofrece una referencia de caja embalaje , que es la que normalmente se utiliza, pero no es de uso obligatorio.</w:t>
      </w:r>
    </w:p>
    <w:p w:rsidR="00B30883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Modo para introducir las cajas:  Se tiene que introducir las cajas fcc blancas por orden de numero de lote de menor a mayor, y luego poner una identificación en la parte superior de la caja que especifique el numero de caja y procedencia:</w:t>
      </w:r>
    </w:p>
    <w:p w:rsidR="00066D21" w:rsidRDefault="00066D21" w:rsidP="008A3010">
      <w:pPr>
        <w:rPr>
          <w:noProof/>
          <w:lang w:eastAsia="es-ES"/>
        </w:rPr>
      </w:pPr>
    </w:p>
    <w:p w:rsidR="00066D21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Ej.  Aqualia Zona I – Dpto. Administración</w:t>
      </w:r>
    </w:p>
    <w:p w:rsidR="00066D21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Caja 1/14  (Si el total de cajas es de 14 cajas embalaje)</w:t>
      </w:r>
    </w:p>
    <w:p w:rsidR="00B30883" w:rsidRDefault="00246160" w:rsidP="008A3010">
      <w:pPr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66040</wp:posOffset>
                </wp:positionV>
                <wp:extent cx="371475" cy="200025"/>
                <wp:effectExtent l="38100" t="0" r="9525" b="47625"/>
                <wp:wrapNone/>
                <wp:docPr id="31" name="Flecha abaj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C0F7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31" o:spid="_x0000_s1026" type="#_x0000_t67" style="position:absolute;margin-left:89.55pt;margin-top:5.2pt;width:29.2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" adj="10800" fillcolor="#5b9bd5 [3204]" strokecolor="#1f4d78 [1604]" strokeweight="1pt"/>
            </w:pict>
          </mc:Fallback>
        </mc:AlternateContent>
      </w:r>
    </w:p>
    <w:p w:rsidR="00B30883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2742752" cy="1905000"/>
            <wp:effectExtent l="38100" t="38100" r="38735" b="3810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7" cy="194646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Default="00B30883" w:rsidP="008A3010">
      <w:pPr>
        <w:rPr>
          <w:noProof/>
          <w:lang w:eastAsia="es-ES"/>
        </w:rPr>
      </w:pPr>
    </w:p>
    <w:p w:rsidR="006D640B" w:rsidRDefault="00066D21" w:rsidP="008A3010">
      <w:pPr>
        <w:rPr>
          <w:noProof/>
          <w:lang w:eastAsia="es-ES"/>
        </w:rPr>
      </w:pPr>
      <w:r>
        <w:rPr>
          <w:noProof/>
          <w:lang w:eastAsia="es-ES"/>
        </w:rPr>
        <w:t>Una vez hecho este proceso se pondrá uno en contacto con el Archivo Central:</w:t>
      </w:r>
    </w:p>
    <w:p w:rsidR="00475D10" w:rsidRDefault="00517D03" w:rsidP="008A3010">
      <w:pPr>
        <w:rPr>
          <w:noProof/>
          <w:lang w:eastAsia="es-ES"/>
        </w:rPr>
      </w:pPr>
      <w:hyperlink r:id="rId27" w:history="1">
        <w:r w:rsidR="00246160" w:rsidRPr="00D90E25">
          <w:rPr>
            <w:rStyle w:val="Hipervnculo"/>
            <w:noProof/>
            <w:lang w:eastAsia="es-ES"/>
          </w:rPr>
          <w:t>archivo.madrid@fcc.es</w:t>
        </w:r>
      </w:hyperlink>
      <w:r w:rsidR="00066D21">
        <w:rPr>
          <w:noProof/>
          <w:lang w:eastAsia="es-ES"/>
        </w:rPr>
        <w:t xml:space="preserve"> y se le remitirá</w:t>
      </w:r>
      <w:r w:rsidR="00475D10">
        <w:rPr>
          <w:noProof/>
          <w:lang w:eastAsia="es-ES"/>
        </w:rPr>
        <w:t xml:space="preserve"> debidamente cumplimentada</w:t>
      </w:r>
      <w:r w:rsidR="00066D21">
        <w:rPr>
          <w:noProof/>
          <w:lang w:eastAsia="es-ES"/>
        </w:rPr>
        <w:t xml:space="preserve"> la </w:t>
      </w:r>
      <w:r w:rsidR="00475D10">
        <w:rPr>
          <w:noProof/>
          <w:lang w:eastAsia="es-ES"/>
        </w:rPr>
        <w:t>:</w:t>
      </w:r>
    </w:p>
    <w:p w:rsidR="00066D21" w:rsidRPr="00475D10" w:rsidRDefault="00246160" w:rsidP="00246160">
      <w:pPr>
        <w:pStyle w:val="Prrafodelista"/>
        <w:numPr>
          <w:ilvl w:val="0"/>
          <w:numId w:val="21"/>
        </w:numPr>
        <w:ind w:left="284" w:hanging="284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161290</wp:posOffset>
                </wp:positionV>
                <wp:extent cx="228600" cy="133350"/>
                <wp:effectExtent l="38100" t="0" r="0" b="38100"/>
                <wp:wrapNone/>
                <wp:docPr id="30" name="Flecha abaj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8B7B3" id="Flecha abajo 30" o:spid="_x0000_s1026" type="#_x0000_t67" style="position:absolute;margin-left:66.3pt;margin-top:12.7pt;width:18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" adj="10800" fillcolor="#5b9bd5 [3204]" strokecolor="#1f4d78 [1604]" strokeweight="1pt"/>
            </w:pict>
          </mc:Fallback>
        </mc:AlternateContent>
      </w:r>
      <w:r w:rsidR="00475D10" w:rsidRPr="00475D10">
        <w:rPr>
          <w:b/>
          <w:noProof/>
          <w:u w:val="single"/>
          <w:lang w:eastAsia="es-ES"/>
        </w:rPr>
        <w:t>P</w:t>
      </w:r>
      <w:r w:rsidR="00066D21" w:rsidRPr="00475D10">
        <w:rPr>
          <w:b/>
          <w:noProof/>
          <w:u w:val="single"/>
          <w:lang w:eastAsia="es-ES"/>
        </w:rPr>
        <w:t>lantilla-solicitud de entrada</w:t>
      </w:r>
      <w:r w:rsidR="00475D10" w:rsidRPr="00475D10">
        <w:rPr>
          <w:b/>
          <w:noProof/>
          <w:u w:val="single"/>
          <w:lang w:eastAsia="es-ES"/>
        </w:rPr>
        <w:t xml:space="preserve"> de documentación en Archivo Central</w:t>
      </w:r>
    </w:p>
    <w:p w:rsidR="00246160" w:rsidRDefault="00246160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2276475" cy="893368"/>
            <wp:effectExtent l="38100" t="38100" r="28575" b="4064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147" cy="92581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6160" w:rsidRPr="00246160" w:rsidRDefault="00246160" w:rsidP="008A3010">
      <w:pPr>
        <w:rPr>
          <w:noProof/>
          <w:lang w:eastAsia="es-ES"/>
        </w:rPr>
      </w:pPr>
    </w:p>
    <w:p w:rsidR="00246160" w:rsidRPr="00246160" w:rsidRDefault="00246160" w:rsidP="008A3010">
      <w:pPr>
        <w:rPr>
          <w:b/>
          <w:noProof/>
          <w:color w:val="FF0000"/>
          <w:sz w:val="40"/>
          <w:szCs w:val="40"/>
          <w:u w:val="single"/>
          <w:lang w:eastAsia="es-ES"/>
        </w:rPr>
      </w:pPr>
      <w:r w:rsidRPr="00246160">
        <w:rPr>
          <w:b/>
          <w:noProof/>
          <w:color w:val="FF0000"/>
          <w:sz w:val="40"/>
          <w:szCs w:val="40"/>
          <w:u w:val="single"/>
          <w:lang w:eastAsia="es-ES"/>
        </w:rPr>
        <w:t>IMPORTANTE:</w:t>
      </w:r>
    </w:p>
    <w:p w:rsidR="00475D10" w:rsidRPr="00246160" w:rsidRDefault="00BA15FE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noProof/>
          <w:lang w:eastAsia="es-ES"/>
        </w:rPr>
      </w:pPr>
      <w:r>
        <w:rPr>
          <w:i/>
          <w:noProof/>
          <w:lang w:eastAsia="es-ES"/>
        </w:rPr>
        <w:t>ANTES DE COMENZAR A REALIZAR EL PROCESO DE CAJAS+ETIQUETAS, SE DEBE PONER UNO EN CONTACTO CON EL ARCHIVO CENTRAL.</w:t>
      </w:r>
    </w:p>
    <w:p w:rsidR="00246160" w:rsidRPr="00246160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noProof/>
          <w:lang w:eastAsia="es-ES"/>
        </w:rPr>
      </w:pPr>
    </w:p>
    <w:p w:rsidR="00475D10" w:rsidRPr="00246160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noProof/>
          <w:lang w:eastAsia="es-ES"/>
        </w:rPr>
      </w:pPr>
      <w:r w:rsidRPr="00246160">
        <w:rPr>
          <w:i/>
          <w:noProof/>
          <w:lang w:eastAsia="es-ES"/>
        </w:rPr>
        <w:t>-</w:t>
      </w:r>
      <w:r w:rsidR="00475D10" w:rsidRPr="00246160">
        <w:rPr>
          <w:i/>
          <w:noProof/>
          <w:lang w:eastAsia="es-ES"/>
        </w:rPr>
        <w:t xml:space="preserve">TELÉFONO:  </w:t>
      </w:r>
      <w:r w:rsidRPr="00246160">
        <w:rPr>
          <w:i/>
          <w:noProof/>
          <w:lang w:eastAsia="es-ES"/>
        </w:rPr>
        <w:t xml:space="preserve">    </w:t>
      </w:r>
      <w:r w:rsidR="00475D10" w:rsidRPr="00246160">
        <w:rPr>
          <w:i/>
          <w:noProof/>
          <w:lang w:eastAsia="es-ES"/>
        </w:rPr>
        <w:t>91-343-72-65</w:t>
      </w:r>
      <w:r w:rsidR="00BA15FE">
        <w:rPr>
          <w:i/>
          <w:noProof/>
          <w:lang w:eastAsia="es-ES"/>
        </w:rPr>
        <w:t>;  91-343-72-56;   91-343-79-69</w:t>
      </w:r>
    </w:p>
    <w:p w:rsidR="00475D10" w:rsidRPr="00246160" w:rsidRDefault="00246160" w:rsidP="00246160">
      <w:pPr>
        <w:pStyle w:val="Sinespaciado"/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i/>
          <w:noProof/>
          <w:lang w:eastAsia="es-ES"/>
        </w:rPr>
      </w:pPr>
      <w:r w:rsidRPr="00246160">
        <w:rPr>
          <w:i/>
          <w:noProof/>
          <w:lang w:eastAsia="es-ES"/>
        </w:rPr>
        <w:t>-</w:t>
      </w:r>
      <w:r w:rsidR="00475D10" w:rsidRPr="00246160">
        <w:rPr>
          <w:i/>
          <w:noProof/>
          <w:lang w:eastAsia="es-ES"/>
        </w:rPr>
        <w:t xml:space="preserve">E-MAIL: </w:t>
      </w:r>
      <w:r w:rsidRPr="00246160">
        <w:rPr>
          <w:i/>
          <w:noProof/>
          <w:lang w:eastAsia="es-ES"/>
        </w:rPr>
        <w:t xml:space="preserve">            </w:t>
      </w:r>
      <w:hyperlink r:id="rId29" w:history="1">
        <w:r w:rsidRPr="00246160">
          <w:rPr>
            <w:rStyle w:val="Hipervnculo"/>
            <w:i/>
            <w:noProof/>
            <w:lang w:eastAsia="es-ES"/>
          </w:rPr>
          <w:t>archivo.madrid@fcc.es</w:t>
        </w:r>
      </w:hyperlink>
    </w:p>
    <w:p w:rsidR="00475D10" w:rsidRPr="00246160" w:rsidRDefault="00475D10" w:rsidP="00246160">
      <w:pPr>
        <w:pStyle w:val="Sinespaciado"/>
        <w:rPr>
          <w:noProof/>
          <w:lang w:eastAsia="es-ES"/>
        </w:rPr>
      </w:pPr>
    </w:p>
    <w:p w:rsidR="00066D21" w:rsidRDefault="00066D21" w:rsidP="008A3010">
      <w:pPr>
        <w:rPr>
          <w:noProof/>
          <w:lang w:eastAsia="es-ES"/>
        </w:rPr>
      </w:pPr>
    </w:p>
    <w:p w:rsidR="00066D21" w:rsidRDefault="00AB199E" w:rsidP="008A3010">
      <w:pPr>
        <w:rPr>
          <w:noProof/>
          <w:lang w:eastAsia="es-ES"/>
        </w:rPr>
      </w:pPr>
      <w:r w:rsidRPr="008C5A3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14B866" wp14:editId="31F2E790">
                <wp:simplePos x="0" y="0"/>
                <wp:positionH relativeFrom="margin">
                  <wp:posOffset>6429375</wp:posOffset>
                </wp:positionH>
                <wp:positionV relativeFrom="paragraph">
                  <wp:posOffset>-400685</wp:posOffset>
                </wp:positionV>
                <wp:extent cx="1828800" cy="1828800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199E" w:rsidRPr="00B30883" w:rsidRDefault="00AB199E" w:rsidP="00AB199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4B866" id="Cuadro de texto 33" o:spid="_x0000_s1033" type="#_x0000_t202" style="position:absolute;margin-left:506.25pt;margin-top:-31.55pt;width:2in;height:2in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" filled="f" stroked="f">
                <v:textbox style="mso-fit-shape-to-text:t">
                  <w:txbxContent>
                    <w:p w:rsidR="00AB199E" w:rsidRPr="00B30883" w:rsidRDefault="00AB199E" w:rsidP="00AB199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640B" w:rsidRDefault="006D640B" w:rsidP="008A3010">
      <w:pPr>
        <w:rPr>
          <w:noProof/>
          <w:lang w:eastAsia="es-ES"/>
        </w:rPr>
      </w:pPr>
    </w:p>
    <w:p w:rsidR="00246160" w:rsidRPr="00815933" w:rsidRDefault="00246160" w:rsidP="00246160">
      <w:pPr>
        <w:pStyle w:val="Prrafodelist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>CONSULTA DE DOCUMENTACIÓN</w:t>
      </w:r>
    </w:p>
    <w:p w:rsidR="00B30883" w:rsidRDefault="00B30883" w:rsidP="008A3010">
      <w:pPr>
        <w:rPr>
          <w:noProof/>
          <w:lang w:eastAsia="es-ES"/>
        </w:rPr>
      </w:pPr>
    </w:p>
    <w:p w:rsidR="00AB199E" w:rsidRDefault="00246160" w:rsidP="008A3010">
      <w:pPr>
        <w:rPr>
          <w:noProof/>
          <w:lang w:eastAsia="es-ES"/>
        </w:rPr>
      </w:pPr>
      <w:r>
        <w:rPr>
          <w:noProof/>
          <w:lang w:eastAsia="es-ES"/>
        </w:rPr>
        <w:t>Para realizar la petición de documentación al Archivo Central hay que realizar los siguiente pasos en el Programa</w:t>
      </w:r>
      <w:r w:rsidR="00AB199E">
        <w:rPr>
          <w:noProof/>
          <w:lang w:eastAsia="es-ES"/>
        </w:rPr>
        <w:t>:</w:t>
      </w:r>
    </w:p>
    <w:p w:rsidR="00AB199E" w:rsidRDefault="00AB199E" w:rsidP="008A3010">
      <w:pPr>
        <w:rPr>
          <w:noProof/>
          <w:lang w:eastAsia="es-ES"/>
        </w:rPr>
      </w:pPr>
    </w:p>
    <w:p w:rsidR="00AB199E" w:rsidRDefault="00AB199E" w:rsidP="008A3010">
      <w:pPr>
        <w:rPr>
          <w:noProof/>
          <w:lang w:eastAsia="es-ES"/>
        </w:rPr>
      </w:pPr>
      <w:r>
        <w:rPr>
          <w:noProof/>
          <w:lang w:eastAsia="es-ES"/>
        </w:rPr>
        <w:t>Pinchar en la transacción Listado de consultas</w:t>
      </w:r>
    </w:p>
    <w:p w:rsidR="00AB199E" w:rsidRDefault="00AB199E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3267075" cy="1266825"/>
            <wp:effectExtent l="38100" t="38100" r="47625" b="476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66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199E" w:rsidRDefault="00AB199E" w:rsidP="008A3010">
      <w:pPr>
        <w:rPr>
          <w:noProof/>
          <w:lang w:eastAsia="es-ES"/>
        </w:rPr>
      </w:pPr>
      <w:r>
        <w:rPr>
          <w:noProof/>
          <w:lang w:eastAsia="es-ES"/>
        </w:rPr>
        <w:t>Introducir el numero de lote que se quiere consultar.</w:t>
      </w:r>
    </w:p>
    <w:p w:rsidR="00246160" w:rsidRDefault="00AB199E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705475" cy="866775"/>
            <wp:effectExtent l="38100" t="38100" r="47625" b="476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66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46160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t>Hay que marcar el lote, toda la fila, en la esquina izquieda.</w:t>
      </w:r>
    </w:p>
    <w:p w:rsidR="00B30883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6381750" cy="1257300"/>
            <wp:effectExtent l="38100" t="38100" r="38100" b="3810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19B1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t>Despues hay que dar a los iconos dependiendo de la consulta que se quiera realizar:</w:t>
      </w:r>
    </w:p>
    <w:p w:rsidR="003C19B1" w:rsidRDefault="003C19B1" w:rsidP="003C19B1">
      <w:pPr>
        <w:pStyle w:val="Sinespaciado"/>
        <w:numPr>
          <w:ilvl w:val="0"/>
          <w:numId w:val="23"/>
        </w:numPr>
        <w:ind w:left="426" w:hanging="142"/>
        <w:rPr>
          <w:noProof/>
          <w:lang w:eastAsia="es-ES"/>
        </w:rPr>
      </w:pPr>
      <w:r>
        <w:rPr>
          <w:noProof/>
          <w:lang w:eastAsia="es-ES"/>
        </w:rPr>
        <w:t>Consulta</w:t>
      </w:r>
    </w:p>
    <w:p w:rsidR="003C19B1" w:rsidRDefault="003C19B1" w:rsidP="003C19B1">
      <w:pPr>
        <w:pStyle w:val="Sinespaciado"/>
        <w:numPr>
          <w:ilvl w:val="0"/>
          <w:numId w:val="23"/>
        </w:numPr>
        <w:ind w:left="426" w:hanging="142"/>
        <w:rPr>
          <w:noProof/>
          <w:lang w:eastAsia="es-ES"/>
        </w:rPr>
      </w:pPr>
      <w:r>
        <w:rPr>
          <w:noProof/>
          <w:lang w:eastAsia="es-ES"/>
        </w:rPr>
        <w:t>Escaneo</w:t>
      </w:r>
    </w:p>
    <w:p w:rsidR="003C19B1" w:rsidRDefault="003C19B1" w:rsidP="003C19B1">
      <w:pPr>
        <w:pStyle w:val="Sinespaciado"/>
        <w:numPr>
          <w:ilvl w:val="0"/>
          <w:numId w:val="23"/>
        </w:numPr>
        <w:ind w:left="426" w:hanging="142"/>
        <w:rPr>
          <w:noProof/>
          <w:lang w:eastAsia="es-ES"/>
        </w:rPr>
      </w:pPr>
      <w:r>
        <w:rPr>
          <w:noProof/>
          <w:lang w:eastAsia="es-ES"/>
        </w:rPr>
        <w:t>Devolución</w:t>
      </w:r>
    </w:p>
    <w:p w:rsidR="003C19B1" w:rsidRDefault="003C19B1" w:rsidP="003C19B1">
      <w:pPr>
        <w:pStyle w:val="Sinespaciado"/>
        <w:numPr>
          <w:ilvl w:val="0"/>
          <w:numId w:val="23"/>
        </w:numPr>
        <w:ind w:left="426" w:hanging="142"/>
        <w:rPr>
          <w:noProof/>
          <w:lang w:eastAsia="es-ES"/>
        </w:rPr>
      </w:pPr>
      <w:r>
        <w:rPr>
          <w:noProof/>
          <w:lang w:eastAsia="es-ES"/>
        </w:rPr>
        <w:t>Salida definitiva</w:t>
      </w:r>
    </w:p>
    <w:p w:rsidR="003C19B1" w:rsidRDefault="003C19B1" w:rsidP="003C19B1">
      <w:pPr>
        <w:pStyle w:val="Sinespaciado"/>
        <w:ind w:left="426"/>
        <w:rPr>
          <w:noProof/>
          <w:lang w:eastAsia="es-ES"/>
        </w:rPr>
      </w:pPr>
    </w:p>
    <w:p w:rsidR="003C19B1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4495800" cy="1219200"/>
            <wp:effectExtent l="38100" t="38100" r="38100" b="3810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219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19B1" w:rsidRDefault="003C19B1" w:rsidP="008A3010">
      <w:pPr>
        <w:rPr>
          <w:noProof/>
          <w:lang w:eastAsia="es-ES"/>
        </w:rPr>
      </w:pPr>
    </w:p>
    <w:p w:rsidR="00B30883" w:rsidRDefault="00B30883" w:rsidP="008A3010">
      <w:pPr>
        <w:rPr>
          <w:noProof/>
          <w:lang w:eastAsia="es-ES"/>
        </w:rPr>
      </w:pPr>
    </w:p>
    <w:p w:rsidR="00B43484" w:rsidRPr="00B43484" w:rsidRDefault="003C19B1" w:rsidP="00B43484">
      <w:pPr>
        <w:pStyle w:val="Sinespaciado"/>
        <w:rPr>
          <w:b/>
          <w:noProof/>
          <w:u w:val="single"/>
          <w:lang w:eastAsia="es-ES"/>
        </w:rPr>
      </w:pPr>
      <w:r w:rsidRPr="00B43484">
        <w:rPr>
          <w:b/>
          <w:noProof/>
          <w:u w:val="single"/>
          <w:lang w:eastAsia="es-ES"/>
        </w:rPr>
        <w:t xml:space="preserve">Caso: </w:t>
      </w:r>
    </w:p>
    <w:p w:rsidR="003C19B1" w:rsidRDefault="003C19B1" w:rsidP="00B43484">
      <w:pPr>
        <w:pStyle w:val="Sinespaciado"/>
        <w:rPr>
          <w:noProof/>
          <w:lang w:eastAsia="es-ES"/>
        </w:rPr>
      </w:pPr>
      <w:r>
        <w:rPr>
          <w:noProof/>
          <w:lang w:eastAsia="es-ES"/>
        </w:rPr>
        <w:t>Se requiera una caja completa, al dar al icono de solicitud, se tiene que dejar el campo texto en blanco.</w:t>
      </w:r>
    </w:p>
    <w:p w:rsidR="00B43484" w:rsidRDefault="00B43484" w:rsidP="00B43484">
      <w:pPr>
        <w:pStyle w:val="Sinespaciado"/>
        <w:rPr>
          <w:noProof/>
          <w:lang w:eastAsia="es-ES"/>
        </w:rPr>
      </w:pPr>
      <w:r>
        <w:rPr>
          <w:noProof/>
          <w:lang w:eastAsia="es-ES"/>
        </w:rPr>
        <w:t>Si se requieren documentos, el campo texto tiene que ser rellenado.</w:t>
      </w:r>
    </w:p>
    <w:p w:rsidR="00B43484" w:rsidRDefault="00B43484" w:rsidP="00B43484">
      <w:pPr>
        <w:pStyle w:val="Sinespaciado"/>
        <w:rPr>
          <w:noProof/>
          <w:lang w:eastAsia="es-ES"/>
        </w:rPr>
      </w:pPr>
      <w:r>
        <w:rPr>
          <w:noProof/>
          <w:lang w:eastAsia="es-ES"/>
        </w:rPr>
        <w:t>Se ejemplifica con pantallazos:</w:t>
      </w:r>
    </w:p>
    <w:p w:rsidR="003C19B1" w:rsidRDefault="003C19B1" w:rsidP="008A3010">
      <w:pPr>
        <w:rPr>
          <w:noProof/>
          <w:u w:val="single"/>
          <w:lang w:eastAsia="es-ES"/>
        </w:rPr>
      </w:pPr>
    </w:p>
    <w:p w:rsidR="00B30883" w:rsidRPr="003C19B1" w:rsidRDefault="003C19B1" w:rsidP="008A3010">
      <w:pPr>
        <w:rPr>
          <w:noProof/>
          <w:u w:val="single"/>
          <w:lang w:eastAsia="es-ES"/>
        </w:rPr>
      </w:pPr>
      <w:r w:rsidRPr="008C5A3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BD362" wp14:editId="22A93C35">
                <wp:simplePos x="0" y="0"/>
                <wp:positionH relativeFrom="margin">
                  <wp:posOffset>6143625</wp:posOffset>
                </wp:positionH>
                <wp:positionV relativeFrom="paragraph">
                  <wp:posOffset>-363220</wp:posOffset>
                </wp:positionV>
                <wp:extent cx="1828800" cy="1828800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19B1" w:rsidRPr="00B30883" w:rsidRDefault="003C19B1" w:rsidP="003C19B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BD362" id="Cuadro de texto 43" o:spid="_x0000_s1034" type="#_x0000_t202" style="position:absolute;margin-left:483.75pt;margin-top:-28.6pt;width:2in;height:2in;z-index:2516776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" filled="f" stroked="f">
                <v:textbox style="mso-fit-shape-to-text:t">
                  <w:txbxContent>
                    <w:p w:rsidR="003C19B1" w:rsidRPr="00B30883" w:rsidRDefault="003C19B1" w:rsidP="003C19B1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9B1">
        <w:rPr>
          <w:noProof/>
          <w:u w:val="single"/>
          <w:lang w:eastAsia="es-ES"/>
        </w:rPr>
        <w:t>Consulta caja completa:</w:t>
      </w:r>
      <w:r w:rsidRPr="003C19B1">
        <w:rPr>
          <w:noProof/>
          <w:lang w:eastAsia="es-ES"/>
        </w:rPr>
        <w:t xml:space="preserve"> </w:t>
      </w:r>
    </w:p>
    <w:p w:rsidR="003C19B1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6381750" cy="2590800"/>
            <wp:effectExtent l="38100" t="38100" r="38100" b="3810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90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19B1" w:rsidRDefault="003C19B1" w:rsidP="008A3010">
      <w:pPr>
        <w:rPr>
          <w:noProof/>
          <w:lang w:eastAsia="es-ES"/>
        </w:rPr>
      </w:pPr>
    </w:p>
    <w:p w:rsidR="003C19B1" w:rsidRPr="003C19B1" w:rsidRDefault="003C19B1" w:rsidP="008A3010">
      <w:pPr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t>Consulta documento:</w:t>
      </w:r>
    </w:p>
    <w:p w:rsidR="003C19B1" w:rsidRDefault="003C19B1" w:rsidP="008A3010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6381750" cy="2543175"/>
            <wp:effectExtent l="38100" t="38100" r="38100" b="4762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431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30883" w:rsidRDefault="00B30883" w:rsidP="008A3010">
      <w:pPr>
        <w:rPr>
          <w:noProof/>
          <w:lang w:eastAsia="es-ES"/>
        </w:rPr>
      </w:pPr>
    </w:p>
    <w:p w:rsidR="00EB064A" w:rsidRDefault="00EB064A" w:rsidP="008A3010"/>
    <w:sectPr w:rsidR="00EB064A" w:rsidSect="00815933">
      <w:pgSz w:w="11906" w:h="16838"/>
      <w:pgMar w:top="993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0BEC"/>
    <w:multiLevelType w:val="hybridMultilevel"/>
    <w:tmpl w:val="2BDCEF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62C"/>
    <w:multiLevelType w:val="hybridMultilevel"/>
    <w:tmpl w:val="06FC6B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455F"/>
    <w:multiLevelType w:val="hybridMultilevel"/>
    <w:tmpl w:val="41F485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B5"/>
    <w:multiLevelType w:val="hybridMultilevel"/>
    <w:tmpl w:val="AC4C49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130F"/>
    <w:multiLevelType w:val="hybridMultilevel"/>
    <w:tmpl w:val="B2946870"/>
    <w:lvl w:ilvl="0" w:tplc="C4AC8B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65007"/>
    <w:multiLevelType w:val="hybridMultilevel"/>
    <w:tmpl w:val="AB72E8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4EC"/>
    <w:multiLevelType w:val="hybridMultilevel"/>
    <w:tmpl w:val="559A6A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E4D30"/>
    <w:multiLevelType w:val="hybridMultilevel"/>
    <w:tmpl w:val="D72673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23360"/>
    <w:multiLevelType w:val="hybridMultilevel"/>
    <w:tmpl w:val="419415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04FBF"/>
    <w:multiLevelType w:val="hybridMultilevel"/>
    <w:tmpl w:val="3BEC3D06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9B218CA"/>
    <w:multiLevelType w:val="hybridMultilevel"/>
    <w:tmpl w:val="86DE8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B19D8"/>
    <w:multiLevelType w:val="hybridMultilevel"/>
    <w:tmpl w:val="73108C46"/>
    <w:lvl w:ilvl="0" w:tplc="8F76424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74A53"/>
    <w:multiLevelType w:val="hybridMultilevel"/>
    <w:tmpl w:val="6C242678"/>
    <w:lvl w:ilvl="0" w:tplc="8A7E7E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2414521"/>
    <w:multiLevelType w:val="hybridMultilevel"/>
    <w:tmpl w:val="9636F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F17F1"/>
    <w:multiLevelType w:val="hybridMultilevel"/>
    <w:tmpl w:val="C7DCC7D4"/>
    <w:lvl w:ilvl="0" w:tplc="8F76424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403105"/>
    <w:multiLevelType w:val="hybridMultilevel"/>
    <w:tmpl w:val="6F52F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5538E"/>
    <w:multiLevelType w:val="hybridMultilevel"/>
    <w:tmpl w:val="798C6C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B13BD"/>
    <w:multiLevelType w:val="hybridMultilevel"/>
    <w:tmpl w:val="ECC61E12"/>
    <w:lvl w:ilvl="0" w:tplc="0C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8076F28"/>
    <w:multiLevelType w:val="hybridMultilevel"/>
    <w:tmpl w:val="205839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A02EA"/>
    <w:multiLevelType w:val="hybridMultilevel"/>
    <w:tmpl w:val="E1DC40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32B78"/>
    <w:multiLevelType w:val="hybridMultilevel"/>
    <w:tmpl w:val="8F86B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2377F"/>
    <w:multiLevelType w:val="hybridMultilevel"/>
    <w:tmpl w:val="96AA73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B7BEB"/>
    <w:multiLevelType w:val="hybridMultilevel"/>
    <w:tmpl w:val="91DC2358"/>
    <w:lvl w:ilvl="0" w:tplc="DBE20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9"/>
  </w:num>
  <w:num w:numId="5">
    <w:abstractNumId w:val="19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15"/>
  </w:num>
  <w:num w:numId="11">
    <w:abstractNumId w:val="13"/>
  </w:num>
  <w:num w:numId="12">
    <w:abstractNumId w:val="14"/>
  </w:num>
  <w:num w:numId="13">
    <w:abstractNumId w:val="5"/>
  </w:num>
  <w:num w:numId="14">
    <w:abstractNumId w:val="22"/>
  </w:num>
  <w:num w:numId="15">
    <w:abstractNumId w:val="12"/>
  </w:num>
  <w:num w:numId="16">
    <w:abstractNumId w:val="20"/>
  </w:num>
  <w:num w:numId="17">
    <w:abstractNumId w:val="8"/>
  </w:num>
  <w:num w:numId="18">
    <w:abstractNumId w:val="6"/>
  </w:num>
  <w:num w:numId="19">
    <w:abstractNumId w:val="16"/>
  </w:num>
  <w:num w:numId="20">
    <w:abstractNumId w:val="17"/>
  </w:num>
  <w:num w:numId="21">
    <w:abstractNumId w:val="21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10"/>
    <w:rsid w:val="00007243"/>
    <w:rsid w:val="000422C1"/>
    <w:rsid w:val="00066D21"/>
    <w:rsid w:val="000B25FA"/>
    <w:rsid w:val="000B6884"/>
    <w:rsid w:val="000F626E"/>
    <w:rsid w:val="00246160"/>
    <w:rsid w:val="002F605C"/>
    <w:rsid w:val="003C19B1"/>
    <w:rsid w:val="00475D10"/>
    <w:rsid w:val="00517D03"/>
    <w:rsid w:val="005840B2"/>
    <w:rsid w:val="006D640B"/>
    <w:rsid w:val="0071753C"/>
    <w:rsid w:val="00815933"/>
    <w:rsid w:val="0086059E"/>
    <w:rsid w:val="008A3010"/>
    <w:rsid w:val="008C5A34"/>
    <w:rsid w:val="00947D07"/>
    <w:rsid w:val="00975446"/>
    <w:rsid w:val="0097576C"/>
    <w:rsid w:val="00A116AA"/>
    <w:rsid w:val="00A961D6"/>
    <w:rsid w:val="00AB199E"/>
    <w:rsid w:val="00B30883"/>
    <w:rsid w:val="00B43484"/>
    <w:rsid w:val="00BA15FE"/>
    <w:rsid w:val="00BD7096"/>
    <w:rsid w:val="00CD5E20"/>
    <w:rsid w:val="00CE7BEA"/>
    <w:rsid w:val="00D97F32"/>
    <w:rsid w:val="00DF1953"/>
    <w:rsid w:val="00EB064A"/>
    <w:rsid w:val="00EC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F2D2E-A217-422A-BBE6-AF0197F6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A301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30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2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5F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6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mailto:archivo.madrid@fcc.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archivo.madrid@fcc.es" TargetMode="External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6E26-17BB-4072-8D65-44C8ED5B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945</Words>
  <Characters>5202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Perez, Maria Esther</dc:creator>
  <cp:keywords/>
  <dc:description/>
  <cp:lastModifiedBy>Sanchez Perez, Francisco Javier</cp:lastModifiedBy>
  <cp:revision>2</cp:revision>
  <cp:lastPrinted>2017-08-31T11:30:00Z</cp:lastPrinted>
  <dcterms:created xsi:type="dcterms:W3CDTF">2017-10-25T14:14:00Z</dcterms:created>
  <dcterms:modified xsi:type="dcterms:W3CDTF">2017-10-25T14:14:00Z</dcterms:modified>
</cp:coreProperties>
</file>